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4F" w:rsidRPr="00E9581B" w:rsidRDefault="00EE175B" w:rsidP="0044203F">
      <w:pPr>
        <w:spacing w:line="360" w:lineRule="auto"/>
        <w:jc w:val="center"/>
        <w:rPr>
          <w:b/>
          <w:spacing w:val="60"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Dr. </w:t>
      </w:r>
      <w:proofErr w:type="spellStart"/>
      <w:proofErr w:type="gramStart"/>
      <w:r>
        <w:rPr>
          <w:b/>
          <w:sz w:val="24"/>
          <w:szCs w:val="24"/>
        </w:rPr>
        <w:t>iur</w:t>
      </w:r>
      <w:proofErr w:type="spellEnd"/>
      <w:proofErr w:type="gramEnd"/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DDr</w:t>
      </w:r>
      <w:proofErr w:type="spellEnd"/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h.c</w:t>
      </w:r>
      <w:proofErr w:type="spellEnd"/>
      <w:r>
        <w:rPr>
          <w:b/>
          <w:sz w:val="24"/>
          <w:szCs w:val="24"/>
        </w:rPr>
        <w:t xml:space="preserve">. </w:t>
      </w:r>
      <w:proofErr w:type="spellStart"/>
      <w:r w:rsidR="00510124" w:rsidRPr="00E9581B">
        <w:rPr>
          <w:b/>
          <w:sz w:val="24"/>
          <w:szCs w:val="24"/>
        </w:rPr>
        <w:t>Габор</w:t>
      </w:r>
      <w:proofErr w:type="spellEnd"/>
      <w:r w:rsidR="00510124" w:rsidRPr="00E9581B">
        <w:rPr>
          <w:b/>
          <w:sz w:val="24"/>
          <w:szCs w:val="24"/>
          <w:lang w:val="ru-RU"/>
        </w:rPr>
        <w:t xml:space="preserve"> </w:t>
      </w:r>
      <w:proofErr w:type="spellStart"/>
      <w:r w:rsidR="00510124" w:rsidRPr="00E9581B">
        <w:rPr>
          <w:b/>
          <w:sz w:val="24"/>
          <w:szCs w:val="24"/>
        </w:rPr>
        <w:t>Хамза</w:t>
      </w:r>
      <w:proofErr w:type="spellEnd"/>
      <w:r w:rsidR="00510124" w:rsidRPr="00E9581B">
        <w:rPr>
          <w:b/>
          <w:sz w:val="24"/>
          <w:szCs w:val="24"/>
          <w:lang w:val="ru-RU"/>
        </w:rPr>
        <w:t xml:space="preserve"> (</w:t>
      </w:r>
      <w:r w:rsidR="002B794F" w:rsidRPr="00E9581B">
        <w:rPr>
          <w:b/>
          <w:spacing w:val="60"/>
          <w:sz w:val="24"/>
          <w:szCs w:val="24"/>
        </w:rPr>
        <w:t>H</w:t>
      </w:r>
      <w:r w:rsidR="00E9581B" w:rsidRPr="00E9581B">
        <w:rPr>
          <w:b/>
          <w:spacing w:val="60"/>
          <w:sz w:val="24"/>
          <w:szCs w:val="24"/>
        </w:rPr>
        <w:t xml:space="preserve">AMZA </w:t>
      </w:r>
      <w:r w:rsidR="002B794F" w:rsidRPr="00E9581B">
        <w:rPr>
          <w:b/>
          <w:spacing w:val="60"/>
          <w:sz w:val="24"/>
          <w:szCs w:val="24"/>
        </w:rPr>
        <w:t>Gábor</w:t>
      </w:r>
      <w:r w:rsidR="00510124" w:rsidRPr="00E9581B">
        <w:rPr>
          <w:b/>
          <w:spacing w:val="60"/>
          <w:sz w:val="24"/>
          <w:szCs w:val="24"/>
          <w:lang w:val="ru-RU"/>
        </w:rPr>
        <w:t>)</w:t>
      </w:r>
    </w:p>
    <w:p w:rsidR="00BF496D" w:rsidRPr="001A4896" w:rsidRDefault="00B17823" w:rsidP="0044203F">
      <w:pPr>
        <w:spacing w:line="360" w:lineRule="auto"/>
        <w:jc w:val="center"/>
        <w:rPr>
          <w:b/>
          <w:spacing w:val="60"/>
          <w:sz w:val="24"/>
          <w:szCs w:val="24"/>
        </w:rPr>
      </w:pPr>
      <w:r w:rsidRPr="001A4896">
        <w:rPr>
          <w:b/>
          <w:spacing w:val="60"/>
          <w:sz w:val="24"/>
          <w:szCs w:val="24"/>
        </w:rPr>
        <w:t xml:space="preserve">БИОГРАФИЯ </w:t>
      </w:r>
      <w:r w:rsidR="00DE4631" w:rsidRPr="001A4896">
        <w:rPr>
          <w:b/>
          <w:spacing w:val="60"/>
          <w:sz w:val="24"/>
          <w:szCs w:val="24"/>
        </w:rPr>
        <w:t>(Curriculum vitae)</w:t>
      </w:r>
    </w:p>
    <w:p w:rsidR="00974DFF" w:rsidRPr="001A4896" w:rsidRDefault="00974DFF" w:rsidP="0044203F">
      <w:pPr>
        <w:spacing w:line="360" w:lineRule="auto"/>
        <w:jc w:val="center"/>
        <w:rPr>
          <w:b/>
          <w:spacing w:val="60"/>
          <w:sz w:val="24"/>
          <w:szCs w:val="24"/>
        </w:rPr>
      </w:pPr>
      <w:r w:rsidRPr="001A4896">
        <w:rPr>
          <w:b/>
          <w:spacing w:val="60"/>
          <w:sz w:val="24"/>
          <w:szCs w:val="24"/>
        </w:rPr>
        <w:t>20</w:t>
      </w:r>
      <w:r w:rsidR="00B35E78">
        <w:rPr>
          <w:b/>
          <w:spacing w:val="60"/>
          <w:sz w:val="24"/>
          <w:szCs w:val="24"/>
        </w:rPr>
        <w:t>2</w:t>
      </w:r>
      <w:r w:rsidR="00A474D1">
        <w:rPr>
          <w:b/>
          <w:spacing w:val="60"/>
          <w:sz w:val="24"/>
          <w:szCs w:val="24"/>
        </w:rPr>
        <w:t>1</w:t>
      </w:r>
    </w:p>
    <w:p w:rsidR="00BF496D" w:rsidRPr="00FE4444" w:rsidRDefault="00B17823" w:rsidP="0044203F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E4444">
        <w:rPr>
          <w:sz w:val="24"/>
          <w:szCs w:val="24"/>
          <w:lang w:val="ru-RU"/>
        </w:rPr>
        <w:t>Доктор Габор Хамза родился 22 февраля 1949 года в Будапеште, Венгрия</w:t>
      </w:r>
      <w:r w:rsidR="00BF496D" w:rsidRPr="00FE4444">
        <w:rPr>
          <w:sz w:val="24"/>
          <w:szCs w:val="24"/>
          <w:lang w:val="ru-RU"/>
        </w:rPr>
        <w:t>.</w:t>
      </w:r>
      <w:r w:rsidR="00C80EEE" w:rsidRPr="00FE4444">
        <w:rPr>
          <w:sz w:val="24"/>
          <w:szCs w:val="24"/>
          <w:lang w:val="ru-RU"/>
        </w:rPr>
        <w:t xml:space="preserve"> </w:t>
      </w:r>
      <w:r w:rsidR="006E2B93" w:rsidRPr="00FE4444">
        <w:rPr>
          <w:sz w:val="24"/>
          <w:szCs w:val="24"/>
          <w:lang w:val="ru-RU"/>
        </w:rPr>
        <w:t xml:space="preserve">В 1967 году он </w:t>
      </w:r>
      <w:r w:rsidR="00EF1239" w:rsidRPr="00FE4444">
        <w:rPr>
          <w:sz w:val="24"/>
          <w:szCs w:val="24"/>
          <w:lang w:val="ru-RU"/>
        </w:rPr>
        <w:t>поступил на</w:t>
      </w:r>
      <w:r w:rsidR="006E2B93" w:rsidRPr="00FE4444">
        <w:rPr>
          <w:sz w:val="24"/>
          <w:szCs w:val="24"/>
          <w:lang w:val="ru-RU"/>
        </w:rPr>
        <w:t xml:space="preserve"> </w:t>
      </w:r>
      <w:r w:rsidRPr="00FE4444">
        <w:rPr>
          <w:sz w:val="24"/>
          <w:szCs w:val="24"/>
          <w:lang w:val="ru-RU"/>
        </w:rPr>
        <w:t xml:space="preserve">очное отделение </w:t>
      </w:r>
      <w:r w:rsidR="00EF1239" w:rsidRPr="00FE4444">
        <w:rPr>
          <w:sz w:val="24"/>
          <w:szCs w:val="24"/>
          <w:lang w:val="ru-RU"/>
        </w:rPr>
        <w:t>факультет</w:t>
      </w:r>
      <w:r w:rsidRPr="00FE4444">
        <w:rPr>
          <w:sz w:val="24"/>
          <w:szCs w:val="24"/>
          <w:lang w:val="ru-RU"/>
        </w:rPr>
        <w:t>а</w:t>
      </w:r>
      <w:r w:rsidR="00EF1239" w:rsidRPr="00FE4444">
        <w:rPr>
          <w:sz w:val="24"/>
          <w:szCs w:val="24"/>
          <w:lang w:val="ru-RU"/>
        </w:rPr>
        <w:t xml:space="preserve"> Государства и права</w:t>
      </w:r>
      <w:r w:rsidR="006E2B93" w:rsidRPr="00FE4444">
        <w:rPr>
          <w:sz w:val="24"/>
          <w:szCs w:val="24"/>
          <w:lang w:val="ru-RU"/>
        </w:rPr>
        <w:t xml:space="preserve"> Университет</w:t>
      </w:r>
      <w:r w:rsidR="00EF1239" w:rsidRPr="00FE4444">
        <w:rPr>
          <w:sz w:val="24"/>
          <w:szCs w:val="24"/>
          <w:lang w:val="ru-RU"/>
        </w:rPr>
        <w:t>а им. Этвё</w:t>
      </w:r>
      <w:r w:rsidR="006E2B93" w:rsidRPr="00FE4444">
        <w:rPr>
          <w:sz w:val="24"/>
          <w:szCs w:val="24"/>
          <w:lang w:val="ru-RU"/>
        </w:rPr>
        <w:t>ша Лоран</w:t>
      </w:r>
      <w:r w:rsidR="00EF1239" w:rsidRPr="00FE4444">
        <w:rPr>
          <w:sz w:val="24"/>
          <w:szCs w:val="24"/>
          <w:lang w:val="ru-RU"/>
        </w:rPr>
        <w:t>д</w:t>
      </w:r>
      <w:r w:rsidR="006E2B93" w:rsidRPr="00FE4444">
        <w:rPr>
          <w:sz w:val="24"/>
          <w:szCs w:val="24"/>
          <w:lang w:val="ru-RU"/>
        </w:rPr>
        <w:t>а</w:t>
      </w:r>
      <w:r w:rsidRPr="00FE4444">
        <w:rPr>
          <w:sz w:val="24"/>
          <w:szCs w:val="24"/>
          <w:lang w:val="ru-RU"/>
        </w:rPr>
        <w:t xml:space="preserve">. </w:t>
      </w:r>
      <w:r w:rsidR="00DB6B17" w:rsidRPr="00FE4444">
        <w:rPr>
          <w:sz w:val="24"/>
          <w:szCs w:val="24"/>
          <w:lang w:val="ru-RU"/>
        </w:rPr>
        <w:t>Закончил учебу в феврале 1972 года</w:t>
      </w:r>
      <w:r w:rsidR="00BF496D" w:rsidRPr="00FE4444">
        <w:rPr>
          <w:sz w:val="24"/>
          <w:szCs w:val="24"/>
          <w:lang w:val="ru-RU"/>
        </w:rPr>
        <w:t xml:space="preserve">. </w:t>
      </w:r>
      <w:r w:rsidR="00911074" w:rsidRPr="00FE4444">
        <w:rPr>
          <w:sz w:val="24"/>
          <w:szCs w:val="24"/>
          <w:lang w:val="ru-RU"/>
        </w:rPr>
        <w:t xml:space="preserve">22 июня 1973 </w:t>
      </w:r>
      <w:r w:rsidR="00DB6B17" w:rsidRPr="00FE4444">
        <w:rPr>
          <w:sz w:val="24"/>
          <w:szCs w:val="24"/>
          <w:lang w:val="ru-RU"/>
        </w:rPr>
        <w:t xml:space="preserve">года </w:t>
      </w:r>
      <w:r w:rsidR="00FE4444" w:rsidRPr="00FE4444">
        <w:rPr>
          <w:sz w:val="24"/>
          <w:szCs w:val="24"/>
          <w:lang w:val="ru-RU"/>
        </w:rPr>
        <w:t xml:space="preserve">ему присвоили </w:t>
      </w:r>
      <w:r w:rsidR="00AA4151" w:rsidRPr="00FE4444">
        <w:rPr>
          <w:sz w:val="24"/>
          <w:szCs w:val="24"/>
          <w:lang w:val="ru-RU"/>
        </w:rPr>
        <w:t xml:space="preserve">степень Доктора </w:t>
      </w:r>
      <w:r w:rsidR="00911074" w:rsidRPr="00FE4444">
        <w:rPr>
          <w:sz w:val="24"/>
          <w:szCs w:val="24"/>
          <w:lang w:val="ru-RU"/>
        </w:rPr>
        <w:t>"</w:t>
      </w:r>
      <w:r w:rsidR="00AA4151" w:rsidRPr="00FE4444">
        <w:rPr>
          <w:sz w:val="24"/>
          <w:szCs w:val="24"/>
          <w:lang w:val="ru-RU"/>
        </w:rPr>
        <w:t xml:space="preserve">Sub auspiciis Rei publicae </w:t>
      </w:r>
      <w:proofErr w:type="spellStart"/>
      <w:r w:rsidR="00AA4151" w:rsidRPr="00FE4444">
        <w:rPr>
          <w:sz w:val="24"/>
          <w:szCs w:val="24"/>
        </w:rPr>
        <w:t>popularis</w:t>
      </w:r>
      <w:proofErr w:type="spellEnd"/>
      <w:r w:rsidR="00AA4151" w:rsidRPr="00FE4444">
        <w:rPr>
          <w:sz w:val="24"/>
          <w:szCs w:val="24"/>
          <w:lang w:val="ru-RU"/>
        </w:rPr>
        <w:t xml:space="preserve"> </w:t>
      </w:r>
      <w:r w:rsidR="00911074" w:rsidRPr="00FE4444">
        <w:rPr>
          <w:sz w:val="24"/>
          <w:szCs w:val="24"/>
          <w:lang w:val="ru-RU"/>
        </w:rPr>
        <w:t>".</w:t>
      </w:r>
    </w:p>
    <w:p w:rsidR="00BF496D" w:rsidRPr="00FE4444" w:rsidRDefault="003F3CA4" w:rsidP="00E17FF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E4444">
        <w:rPr>
          <w:sz w:val="24"/>
          <w:szCs w:val="24"/>
          <w:lang w:val="ru-RU"/>
        </w:rPr>
        <w:t xml:space="preserve">3 мая 2004 года избран членом-корреспондентом Венгерской </w:t>
      </w:r>
      <w:r w:rsidR="00801915">
        <w:rPr>
          <w:sz w:val="24"/>
          <w:szCs w:val="24"/>
          <w:lang w:val="hu-HU"/>
        </w:rPr>
        <w:t>A</w:t>
      </w:r>
      <w:r w:rsidRPr="00FE4444">
        <w:rPr>
          <w:sz w:val="24"/>
          <w:szCs w:val="24"/>
          <w:lang w:val="ru-RU"/>
        </w:rPr>
        <w:t xml:space="preserve">кадемии </w:t>
      </w:r>
      <w:r w:rsidR="00332F28">
        <w:rPr>
          <w:sz w:val="24"/>
          <w:szCs w:val="24"/>
          <w:lang w:val="ru-RU"/>
        </w:rPr>
        <w:t>Н</w:t>
      </w:r>
      <w:r w:rsidRPr="00FE4444">
        <w:rPr>
          <w:sz w:val="24"/>
          <w:szCs w:val="24"/>
          <w:lang w:val="ru-RU"/>
        </w:rPr>
        <w:t>аук</w:t>
      </w:r>
      <w:r w:rsidR="00374AB0">
        <w:rPr>
          <w:sz w:val="24"/>
          <w:szCs w:val="24"/>
          <w:lang w:val="hu-HU"/>
        </w:rPr>
        <w:t xml:space="preserve"> (Magyar Tudományos Akadémia – MTA)</w:t>
      </w:r>
      <w:r w:rsidR="00BF496D" w:rsidRPr="00FE4444">
        <w:rPr>
          <w:sz w:val="24"/>
          <w:szCs w:val="24"/>
          <w:lang w:val="ru-RU"/>
        </w:rPr>
        <w:t xml:space="preserve">. </w:t>
      </w:r>
      <w:r w:rsidRPr="00FE4444">
        <w:rPr>
          <w:sz w:val="24"/>
          <w:szCs w:val="24"/>
          <w:lang w:val="ru-RU"/>
        </w:rPr>
        <w:t>3 мая 2010</w:t>
      </w:r>
      <w:r w:rsidR="00911074" w:rsidRPr="00FE4444">
        <w:rPr>
          <w:sz w:val="24"/>
          <w:szCs w:val="24"/>
          <w:lang w:val="ru-RU"/>
        </w:rPr>
        <w:t xml:space="preserve"> года избран действительным </w:t>
      </w:r>
      <w:r w:rsidRPr="00FE4444">
        <w:rPr>
          <w:sz w:val="24"/>
          <w:szCs w:val="24"/>
          <w:lang w:val="ru-RU"/>
        </w:rPr>
        <w:t>член</w:t>
      </w:r>
      <w:r w:rsidR="00911074" w:rsidRPr="00FE4444">
        <w:rPr>
          <w:sz w:val="24"/>
          <w:szCs w:val="24"/>
          <w:lang w:val="ru-RU"/>
        </w:rPr>
        <w:t>ом</w:t>
      </w:r>
      <w:r w:rsidRPr="00FE4444">
        <w:rPr>
          <w:sz w:val="24"/>
          <w:szCs w:val="24"/>
          <w:lang w:val="ru-RU"/>
        </w:rPr>
        <w:t xml:space="preserve"> Венгерской </w:t>
      </w:r>
      <w:r w:rsidR="007723C1">
        <w:rPr>
          <w:sz w:val="24"/>
          <w:szCs w:val="24"/>
          <w:lang w:val="hu-HU"/>
        </w:rPr>
        <w:t>A</w:t>
      </w:r>
      <w:r w:rsidRPr="00FE4444">
        <w:rPr>
          <w:sz w:val="24"/>
          <w:szCs w:val="24"/>
          <w:lang w:val="ru-RU"/>
        </w:rPr>
        <w:t xml:space="preserve">кадемии </w:t>
      </w:r>
      <w:r w:rsidR="006C165D">
        <w:rPr>
          <w:sz w:val="24"/>
          <w:szCs w:val="24"/>
          <w:lang w:val="ru-RU"/>
        </w:rPr>
        <w:t>Н</w:t>
      </w:r>
      <w:r w:rsidRPr="00FE4444">
        <w:rPr>
          <w:sz w:val="24"/>
          <w:szCs w:val="24"/>
          <w:lang w:val="ru-RU"/>
        </w:rPr>
        <w:t>аук</w:t>
      </w:r>
      <w:r w:rsidR="00911074" w:rsidRPr="00FE4444">
        <w:rPr>
          <w:sz w:val="24"/>
          <w:szCs w:val="24"/>
          <w:lang w:val="ru-RU"/>
        </w:rPr>
        <w:t>.</w:t>
      </w:r>
    </w:p>
    <w:p w:rsidR="00120709" w:rsidRPr="00FE4444" w:rsidRDefault="00DB6B17" w:rsidP="0044203F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E4444">
        <w:rPr>
          <w:sz w:val="24"/>
          <w:szCs w:val="24"/>
          <w:lang w:val="ru-RU"/>
        </w:rPr>
        <w:t xml:space="preserve">В </w:t>
      </w:r>
      <w:r w:rsidR="00BF496D" w:rsidRPr="00FE4444">
        <w:rPr>
          <w:sz w:val="24"/>
          <w:szCs w:val="24"/>
          <w:lang w:val="ru-RU"/>
        </w:rPr>
        <w:t xml:space="preserve">1994 </w:t>
      </w:r>
      <w:r w:rsidR="00120709" w:rsidRPr="00FE4444">
        <w:rPr>
          <w:sz w:val="24"/>
          <w:szCs w:val="24"/>
          <w:lang w:val="ru-RU"/>
        </w:rPr>
        <w:t>году был удостоен п</w:t>
      </w:r>
      <w:r w:rsidR="00263DFD" w:rsidRPr="00FE4444">
        <w:rPr>
          <w:sz w:val="24"/>
          <w:szCs w:val="24"/>
          <w:lang w:val="ru-RU"/>
        </w:rPr>
        <w:t>амятной</w:t>
      </w:r>
      <w:r w:rsidR="00120709" w:rsidRPr="00FE4444">
        <w:rPr>
          <w:sz w:val="24"/>
          <w:szCs w:val="24"/>
          <w:lang w:val="ru-RU"/>
        </w:rPr>
        <w:t xml:space="preserve"> медал</w:t>
      </w:r>
      <w:r w:rsidR="00263DFD" w:rsidRPr="00FE4444">
        <w:rPr>
          <w:sz w:val="24"/>
          <w:szCs w:val="24"/>
          <w:lang w:val="ru-RU"/>
        </w:rPr>
        <w:t>и</w:t>
      </w:r>
      <w:r w:rsidR="00120709" w:rsidRPr="00FE4444">
        <w:rPr>
          <w:sz w:val="24"/>
          <w:szCs w:val="24"/>
          <w:lang w:val="ru-RU"/>
        </w:rPr>
        <w:t xml:space="preserve"> </w:t>
      </w:r>
      <w:r w:rsidR="00263DFD" w:rsidRPr="00FE4444">
        <w:rPr>
          <w:sz w:val="24"/>
          <w:szCs w:val="24"/>
          <w:lang w:val="ru-RU"/>
        </w:rPr>
        <w:t xml:space="preserve">Петера Пазмань </w:t>
      </w:r>
      <w:r w:rsidR="0052534E" w:rsidRPr="00FE4444">
        <w:rPr>
          <w:sz w:val="24"/>
          <w:szCs w:val="24"/>
          <w:lang w:val="ru-RU"/>
        </w:rPr>
        <w:t>университета Этвеша Лоранда</w:t>
      </w:r>
      <w:r w:rsidR="00BF496D" w:rsidRPr="00FE4444">
        <w:rPr>
          <w:sz w:val="24"/>
          <w:szCs w:val="24"/>
          <w:lang w:val="ru-RU"/>
        </w:rPr>
        <w:t xml:space="preserve">. </w:t>
      </w:r>
      <w:r w:rsidR="00E536A3" w:rsidRPr="00FE4444">
        <w:rPr>
          <w:sz w:val="24"/>
          <w:szCs w:val="24"/>
          <w:lang w:val="ru-RU"/>
        </w:rPr>
        <w:t>1 марта 1997 года</w:t>
      </w:r>
      <w:r w:rsidR="0048357D" w:rsidRPr="00FE4444">
        <w:rPr>
          <w:sz w:val="24"/>
          <w:szCs w:val="24"/>
          <w:lang w:val="ru-RU"/>
        </w:rPr>
        <w:t xml:space="preserve"> </w:t>
      </w:r>
      <w:r w:rsidR="00F74ECE" w:rsidRPr="00FE4444">
        <w:rPr>
          <w:sz w:val="24"/>
          <w:szCs w:val="24"/>
          <w:lang w:val="ru-RU"/>
        </w:rPr>
        <w:t>стал</w:t>
      </w:r>
      <w:r w:rsidR="00E536A3" w:rsidRPr="00FE4444">
        <w:rPr>
          <w:sz w:val="24"/>
          <w:szCs w:val="24"/>
          <w:lang w:val="ru-RU"/>
        </w:rPr>
        <w:t xml:space="preserve"> стипенди</w:t>
      </w:r>
      <w:r w:rsidR="00F74ECE" w:rsidRPr="00FE4444">
        <w:rPr>
          <w:sz w:val="24"/>
          <w:szCs w:val="24"/>
          <w:lang w:val="ru-RU"/>
        </w:rPr>
        <w:t>атом</w:t>
      </w:r>
      <w:r w:rsidR="00E536A3" w:rsidRPr="00FE4444">
        <w:rPr>
          <w:sz w:val="24"/>
          <w:szCs w:val="24"/>
          <w:lang w:val="ru-RU"/>
        </w:rPr>
        <w:t xml:space="preserve"> </w:t>
      </w:r>
      <w:r w:rsidR="00D37017" w:rsidRPr="00FE4444">
        <w:rPr>
          <w:sz w:val="24"/>
          <w:szCs w:val="24"/>
          <w:lang w:val="ru-RU"/>
        </w:rPr>
        <w:t xml:space="preserve">им. </w:t>
      </w:r>
      <w:r w:rsidR="007412BA" w:rsidRPr="00FE4444">
        <w:rPr>
          <w:sz w:val="24"/>
          <w:szCs w:val="24"/>
          <w:lang w:val="ru-RU"/>
        </w:rPr>
        <w:t xml:space="preserve">профессора </w:t>
      </w:r>
      <w:r w:rsidR="00E536A3" w:rsidRPr="00FE4444">
        <w:rPr>
          <w:sz w:val="24"/>
          <w:szCs w:val="24"/>
          <w:lang w:val="ru-RU"/>
        </w:rPr>
        <w:t>Сечени</w:t>
      </w:r>
      <w:r w:rsidR="00464017" w:rsidRPr="00FE4444">
        <w:rPr>
          <w:sz w:val="24"/>
          <w:szCs w:val="24"/>
          <w:lang w:val="ru-RU"/>
        </w:rPr>
        <w:t>.</w:t>
      </w:r>
      <w:r w:rsidR="00E536A3" w:rsidRPr="00FE4444">
        <w:rPr>
          <w:sz w:val="24"/>
          <w:szCs w:val="24"/>
          <w:lang w:val="ru-RU"/>
        </w:rPr>
        <w:t xml:space="preserve"> </w:t>
      </w:r>
      <w:r w:rsidR="00464017" w:rsidRPr="00FE4444">
        <w:rPr>
          <w:sz w:val="24"/>
          <w:szCs w:val="24"/>
          <w:lang w:val="ru-RU"/>
        </w:rPr>
        <w:t xml:space="preserve">В июне 1999 года </w:t>
      </w:r>
      <w:r w:rsidR="004976E1" w:rsidRPr="00FE4444">
        <w:rPr>
          <w:sz w:val="24"/>
          <w:szCs w:val="24"/>
          <w:lang w:val="ru-RU"/>
        </w:rPr>
        <w:t xml:space="preserve">был </w:t>
      </w:r>
      <w:r w:rsidR="00464017" w:rsidRPr="00FE4444">
        <w:rPr>
          <w:sz w:val="24"/>
          <w:szCs w:val="24"/>
          <w:lang w:val="ru-RU"/>
        </w:rPr>
        <w:t>награ</w:t>
      </w:r>
      <w:r w:rsidR="004976E1" w:rsidRPr="00FE4444">
        <w:rPr>
          <w:sz w:val="24"/>
          <w:szCs w:val="24"/>
          <w:lang w:val="ru-RU"/>
        </w:rPr>
        <w:t>ж</w:t>
      </w:r>
      <w:r w:rsidR="00464017" w:rsidRPr="00FE4444">
        <w:rPr>
          <w:sz w:val="24"/>
          <w:szCs w:val="24"/>
          <w:lang w:val="ru-RU"/>
        </w:rPr>
        <w:t>д</w:t>
      </w:r>
      <w:r w:rsidR="005110F4" w:rsidRPr="00FE4444">
        <w:rPr>
          <w:sz w:val="24"/>
          <w:szCs w:val="24"/>
          <w:lang w:val="ru-RU"/>
        </w:rPr>
        <w:t>е</w:t>
      </w:r>
      <w:r w:rsidR="00807E75" w:rsidRPr="00FE4444">
        <w:rPr>
          <w:sz w:val="24"/>
          <w:szCs w:val="24"/>
          <w:lang w:val="ru-RU"/>
        </w:rPr>
        <w:t>н</w:t>
      </w:r>
      <w:r w:rsidR="00E33222" w:rsidRPr="00FE4444">
        <w:rPr>
          <w:sz w:val="24"/>
          <w:szCs w:val="24"/>
          <w:lang w:val="ru-RU"/>
        </w:rPr>
        <w:t xml:space="preserve"> </w:t>
      </w:r>
      <w:r w:rsidR="00807E75" w:rsidRPr="00FE4444">
        <w:rPr>
          <w:sz w:val="24"/>
          <w:szCs w:val="24"/>
          <w:lang w:val="ru-RU"/>
        </w:rPr>
        <w:t xml:space="preserve">Министерской наградой — </w:t>
      </w:r>
      <w:r w:rsidR="004976E1" w:rsidRPr="00FE4444">
        <w:rPr>
          <w:sz w:val="24"/>
          <w:szCs w:val="24"/>
          <w:lang w:val="ru-RU"/>
        </w:rPr>
        <w:t>Памятн</w:t>
      </w:r>
      <w:r w:rsidR="00A837C6" w:rsidRPr="00FE4444">
        <w:rPr>
          <w:sz w:val="24"/>
          <w:szCs w:val="24"/>
          <w:lang w:val="ru-RU"/>
        </w:rPr>
        <w:t>ой</w:t>
      </w:r>
      <w:r w:rsidR="00881962" w:rsidRPr="00FE4444">
        <w:rPr>
          <w:sz w:val="24"/>
          <w:szCs w:val="24"/>
          <w:lang w:val="ru-RU"/>
        </w:rPr>
        <w:t xml:space="preserve"> </w:t>
      </w:r>
      <w:r w:rsidR="00FE4444">
        <w:rPr>
          <w:sz w:val="24"/>
          <w:szCs w:val="24"/>
          <w:lang w:val="ru-RU"/>
        </w:rPr>
        <w:t>грамотой</w:t>
      </w:r>
      <w:r w:rsidR="00A837C6" w:rsidRPr="00FE4444">
        <w:rPr>
          <w:sz w:val="24"/>
          <w:szCs w:val="24"/>
          <w:lang w:val="ru-RU"/>
        </w:rPr>
        <w:t xml:space="preserve"> </w:t>
      </w:r>
      <w:r w:rsidR="00881962" w:rsidRPr="00FE4444">
        <w:rPr>
          <w:sz w:val="24"/>
          <w:szCs w:val="24"/>
          <w:lang w:val="ru-RU"/>
        </w:rPr>
        <w:t>«З</w:t>
      </w:r>
      <w:r w:rsidR="000951D0">
        <w:rPr>
          <w:sz w:val="24"/>
          <w:szCs w:val="24"/>
          <w:lang w:val="hu-HU"/>
        </w:rPr>
        <w:t>a</w:t>
      </w:r>
      <w:r w:rsidR="00881962" w:rsidRPr="00FE4444">
        <w:rPr>
          <w:sz w:val="24"/>
          <w:szCs w:val="24"/>
          <w:lang w:val="ru-RU"/>
        </w:rPr>
        <w:t xml:space="preserve"> высшее образование Венгрии»</w:t>
      </w:r>
      <w:r w:rsidR="00807E75" w:rsidRPr="00FE4444">
        <w:rPr>
          <w:sz w:val="24"/>
          <w:szCs w:val="24"/>
          <w:lang w:val="ru-RU"/>
        </w:rPr>
        <w:t>.</w:t>
      </w:r>
    </w:p>
    <w:p w:rsidR="00D01E9E" w:rsidRPr="00FE4444" w:rsidRDefault="0005202C" w:rsidP="0044203F">
      <w:pPr>
        <w:shd w:val="clear" w:color="auto" w:fill="FFFFFF"/>
        <w:spacing w:line="360" w:lineRule="auto"/>
        <w:ind w:firstLine="709"/>
        <w:jc w:val="both"/>
        <w:textAlignment w:val="top"/>
        <w:rPr>
          <w:sz w:val="24"/>
          <w:szCs w:val="24"/>
          <w:lang w:val="ru-RU"/>
        </w:rPr>
      </w:pPr>
      <w:r w:rsidRPr="00FE4444">
        <w:rPr>
          <w:sz w:val="24"/>
          <w:szCs w:val="24"/>
          <w:lang w:val="ru-RU"/>
        </w:rPr>
        <w:t xml:space="preserve">21 января 2000 года </w:t>
      </w:r>
      <w:r w:rsidR="006468A0" w:rsidRPr="00FE4444">
        <w:rPr>
          <w:sz w:val="24"/>
          <w:szCs w:val="24"/>
          <w:lang w:val="ru-RU"/>
        </w:rPr>
        <w:t xml:space="preserve">Попечительский </w:t>
      </w:r>
      <w:r w:rsidRPr="00FE4444">
        <w:rPr>
          <w:sz w:val="24"/>
          <w:szCs w:val="24"/>
          <w:lang w:val="ru-RU"/>
        </w:rPr>
        <w:t>Совет Фонд</w:t>
      </w:r>
      <w:r w:rsidR="006468A0" w:rsidRPr="00FE4444">
        <w:rPr>
          <w:sz w:val="24"/>
          <w:szCs w:val="24"/>
          <w:lang w:val="ru-RU"/>
        </w:rPr>
        <w:t>а</w:t>
      </w:r>
      <w:r w:rsidRPr="00FE4444">
        <w:rPr>
          <w:sz w:val="24"/>
          <w:szCs w:val="24"/>
          <w:lang w:val="ru-RU"/>
        </w:rPr>
        <w:t xml:space="preserve"> </w:t>
      </w:r>
      <w:r w:rsidR="006468A0" w:rsidRPr="00FE4444">
        <w:rPr>
          <w:sz w:val="24"/>
          <w:szCs w:val="24"/>
          <w:lang w:val="ru-RU"/>
        </w:rPr>
        <w:t xml:space="preserve">Pro Renovanda Cultura Hungariae </w:t>
      </w:r>
      <w:r w:rsidR="00F74ECE" w:rsidRPr="00FE4444">
        <w:rPr>
          <w:sz w:val="24"/>
          <w:szCs w:val="24"/>
          <w:lang w:val="ru-RU"/>
        </w:rPr>
        <w:t>присудил ему преми</w:t>
      </w:r>
      <w:r w:rsidR="00D37017" w:rsidRPr="00FE4444">
        <w:rPr>
          <w:sz w:val="24"/>
          <w:szCs w:val="24"/>
          <w:lang w:val="ru-RU"/>
        </w:rPr>
        <w:t>ю</w:t>
      </w:r>
      <w:r w:rsidR="00F74ECE" w:rsidRPr="00FE4444">
        <w:rPr>
          <w:sz w:val="24"/>
          <w:szCs w:val="24"/>
          <w:lang w:val="ru-RU"/>
        </w:rPr>
        <w:t xml:space="preserve"> </w:t>
      </w:r>
      <w:r w:rsidR="00D37017" w:rsidRPr="00FE4444">
        <w:rPr>
          <w:sz w:val="24"/>
          <w:szCs w:val="24"/>
          <w:lang w:val="ru-RU"/>
        </w:rPr>
        <w:t xml:space="preserve">им. </w:t>
      </w:r>
      <w:r w:rsidR="004E594D" w:rsidRPr="00FE4444">
        <w:rPr>
          <w:sz w:val="24"/>
          <w:szCs w:val="24"/>
          <w:lang w:val="ru-RU"/>
        </w:rPr>
        <w:t>Ференца Деак, выдаваемую за заслуги в области социальных наук</w:t>
      </w:r>
      <w:r w:rsidR="000F5DBC" w:rsidRPr="00FE4444">
        <w:rPr>
          <w:sz w:val="24"/>
          <w:szCs w:val="24"/>
          <w:lang w:val="ru-RU"/>
        </w:rPr>
        <w:t xml:space="preserve">. </w:t>
      </w:r>
      <w:r w:rsidR="00AF07D9" w:rsidRPr="00FE4444">
        <w:rPr>
          <w:sz w:val="24"/>
          <w:szCs w:val="24"/>
          <w:lang w:val="ru-RU"/>
        </w:rPr>
        <w:t>20 августа 2000 года награжден орденом Офицерский крест Венгерск</w:t>
      </w:r>
      <w:r w:rsidR="007F2AD2" w:rsidRPr="00FE4444">
        <w:rPr>
          <w:sz w:val="24"/>
          <w:szCs w:val="24"/>
          <w:lang w:val="ru-RU"/>
        </w:rPr>
        <w:t>ой</w:t>
      </w:r>
      <w:r w:rsidR="00AF07D9" w:rsidRPr="00FE4444">
        <w:rPr>
          <w:sz w:val="24"/>
          <w:szCs w:val="24"/>
          <w:lang w:val="ru-RU"/>
        </w:rPr>
        <w:t xml:space="preserve"> Республик</w:t>
      </w:r>
      <w:r w:rsidR="007F2AD2" w:rsidRPr="00FE4444">
        <w:rPr>
          <w:sz w:val="24"/>
          <w:szCs w:val="24"/>
          <w:lang w:val="ru-RU"/>
        </w:rPr>
        <w:t xml:space="preserve">и. 17 января 2005 </w:t>
      </w:r>
      <w:r w:rsidR="000F7BC4" w:rsidRPr="00FE4444">
        <w:rPr>
          <w:sz w:val="24"/>
          <w:szCs w:val="24"/>
          <w:lang w:val="ru-RU"/>
        </w:rPr>
        <w:t>года</w:t>
      </w:r>
      <w:r w:rsidR="007F2AD2" w:rsidRPr="00FE4444">
        <w:rPr>
          <w:sz w:val="24"/>
          <w:szCs w:val="24"/>
          <w:lang w:val="ru-RU"/>
        </w:rPr>
        <w:t xml:space="preserve"> получил </w:t>
      </w:r>
      <w:r w:rsidR="006049CA" w:rsidRPr="00FE4444">
        <w:rPr>
          <w:sz w:val="24"/>
          <w:szCs w:val="24"/>
          <w:lang w:val="ru-RU"/>
        </w:rPr>
        <w:t xml:space="preserve">премию </w:t>
      </w:r>
      <w:r w:rsidR="007F2AD2" w:rsidRPr="00FE4444">
        <w:rPr>
          <w:sz w:val="24"/>
          <w:szCs w:val="24"/>
          <w:lang w:val="ru-RU"/>
        </w:rPr>
        <w:t>Альберт</w:t>
      </w:r>
      <w:r w:rsidR="007E4024" w:rsidRPr="00FE4444">
        <w:rPr>
          <w:sz w:val="24"/>
          <w:szCs w:val="24"/>
          <w:lang w:val="ru-RU"/>
        </w:rPr>
        <w:t>а</w:t>
      </w:r>
      <w:r w:rsidR="007F2AD2" w:rsidRPr="00FE4444">
        <w:rPr>
          <w:sz w:val="24"/>
          <w:szCs w:val="24"/>
          <w:lang w:val="ru-RU"/>
        </w:rPr>
        <w:t xml:space="preserve"> Сент-Дь</w:t>
      </w:r>
      <w:r w:rsidR="003254BF" w:rsidRPr="00FE4444">
        <w:rPr>
          <w:sz w:val="24"/>
          <w:szCs w:val="24"/>
          <w:lang w:val="ru-RU"/>
        </w:rPr>
        <w:t>ё</w:t>
      </w:r>
      <w:r w:rsidR="007F2AD2" w:rsidRPr="00FE4444">
        <w:rPr>
          <w:sz w:val="24"/>
          <w:szCs w:val="24"/>
          <w:lang w:val="ru-RU"/>
        </w:rPr>
        <w:t>рдьи</w:t>
      </w:r>
      <w:r w:rsidR="007E4024" w:rsidRPr="00FE4444">
        <w:rPr>
          <w:sz w:val="24"/>
          <w:szCs w:val="24"/>
          <w:lang w:val="ru-RU"/>
        </w:rPr>
        <w:t xml:space="preserve">. </w:t>
      </w:r>
      <w:r w:rsidR="0033780A" w:rsidRPr="00FE4444">
        <w:rPr>
          <w:sz w:val="24"/>
          <w:szCs w:val="24"/>
          <w:lang w:val="ru-RU"/>
        </w:rPr>
        <w:t xml:space="preserve">14 марта 2014 </w:t>
      </w:r>
      <w:r w:rsidR="00FB1353" w:rsidRPr="00FE4444">
        <w:rPr>
          <w:sz w:val="24"/>
          <w:szCs w:val="24"/>
          <w:lang w:val="ru-RU"/>
        </w:rPr>
        <w:t xml:space="preserve">года </w:t>
      </w:r>
      <w:r w:rsidR="00D01E9E" w:rsidRPr="00FE4444">
        <w:rPr>
          <w:sz w:val="24"/>
          <w:szCs w:val="24"/>
          <w:lang w:val="ru-RU"/>
        </w:rPr>
        <w:t xml:space="preserve">награжден орденом </w:t>
      </w:r>
      <w:r w:rsidR="006E2AEC" w:rsidRPr="00FE4444">
        <w:rPr>
          <w:sz w:val="24"/>
          <w:szCs w:val="24"/>
          <w:lang w:val="ru-RU"/>
        </w:rPr>
        <w:t>Среднего</w:t>
      </w:r>
      <w:r w:rsidR="007E4024" w:rsidRPr="00FE4444">
        <w:rPr>
          <w:sz w:val="24"/>
          <w:szCs w:val="24"/>
          <w:lang w:val="ru-RU"/>
        </w:rPr>
        <w:t xml:space="preserve"> Крест</w:t>
      </w:r>
      <w:r w:rsidR="006E2AEC" w:rsidRPr="00FE4444">
        <w:rPr>
          <w:sz w:val="24"/>
          <w:szCs w:val="24"/>
          <w:lang w:val="ru-RU"/>
        </w:rPr>
        <w:t xml:space="preserve">а </w:t>
      </w:r>
      <w:r w:rsidR="00D01E9E" w:rsidRPr="00FE4444">
        <w:rPr>
          <w:sz w:val="24"/>
          <w:szCs w:val="24"/>
          <w:lang w:val="ru-RU"/>
        </w:rPr>
        <w:t>Венгрии.</w:t>
      </w:r>
    </w:p>
    <w:p w:rsidR="00BF496D" w:rsidRPr="00FE4444" w:rsidRDefault="00FB1353" w:rsidP="0044203F">
      <w:pPr>
        <w:shd w:val="clear" w:color="auto" w:fill="FFFFFF"/>
        <w:spacing w:line="360" w:lineRule="auto"/>
        <w:jc w:val="both"/>
        <w:textAlignment w:val="top"/>
        <w:rPr>
          <w:sz w:val="24"/>
          <w:szCs w:val="24"/>
          <w:lang w:val="ru-RU"/>
        </w:rPr>
      </w:pPr>
      <w:r w:rsidRPr="00FE4444">
        <w:rPr>
          <w:sz w:val="24"/>
          <w:szCs w:val="24"/>
          <w:lang w:val="ru-RU"/>
        </w:rPr>
        <w:t xml:space="preserve">24 июня 2014 года </w:t>
      </w:r>
      <w:r w:rsidR="00E9319B" w:rsidRPr="00FE4444">
        <w:rPr>
          <w:sz w:val="24"/>
          <w:szCs w:val="24"/>
          <w:lang w:val="ru-RU"/>
        </w:rPr>
        <w:t>получил премию за научные д</w:t>
      </w:r>
      <w:r w:rsidR="0060211C">
        <w:rPr>
          <w:sz w:val="24"/>
          <w:szCs w:val="24"/>
          <w:lang w:val="hu-HU"/>
        </w:rPr>
        <w:t>o</w:t>
      </w:r>
      <w:r w:rsidR="00E9319B" w:rsidRPr="00FE4444">
        <w:rPr>
          <w:sz w:val="24"/>
          <w:szCs w:val="24"/>
          <w:lang w:val="ru-RU"/>
        </w:rPr>
        <w:t xml:space="preserve">стижения </w:t>
      </w:r>
      <w:r w:rsidR="00C43102" w:rsidRPr="00FE4444">
        <w:rPr>
          <w:sz w:val="24"/>
          <w:szCs w:val="24"/>
          <w:lang w:val="ru-RU"/>
        </w:rPr>
        <w:t xml:space="preserve">Iura Orientalia - Oriens Arca </w:t>
      </w:r>
      <w:proofErr w:type="spellStart"/>
      <w:r w:rsidR="00C43102" w:rsidRPr="00FE4444">
        <w:rPr>
          <w:sz w:val="24"/>
          <w:szCs w:val="24"/>
          <w:lang w:val="en-US"/>
        </w:rPr>
        <w:t>Iuris</w:t>
      </w:r>
      <w:proofErr w:type="spellEnd"/>
      <w:r w:rsidR="00C43102" w:rsidRPr="00FE4444">
        <w:rPr>
          <w:sz w:val="24"/>
          <w:szCs w:val="24"/>
          <w:lang w:val="ru-RU"/>
        </w:rPr>
        <w:t xml:space="preserve"> (</w:t>
      </w:r>
      <w:r w:rsidR="00102798" w:rsidRPr="00FE4444">
        <w:rPr>
          <w:sz w:val="24"/>
          <w:szCs w:val="24"/>
          <w:lang w:val="ru-RU"/>
        </w:rPr>
        <w:t>Рим -</w:t>
      </w:r>
      <w:r w:rsidR="00C43102" w:rsidRPr="00FE4444">
        <w:rPr>
          <w:sz w:val="24"/>
          <w:szCs w:val="24"/>
          <w:lang w:val="ru-RU"/>
        </w:rPr>
        <w:t>2014).</w:t>
      </w:r>
    </w:p>
    <w:p w:rsidR="00BF496D" w:rsidRPr="00FE4444" w:rsidRDefault="00C27185" w:rsidP="0044203F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E4444">
        <w:rPr>
          <w:sz w:val="24"/>
          <w:szCs w:val="24"/>
          <w:lang w:val="ru-RU"/>
        </w:rPr>
        <w:t xml:space="preserve">Президент </w:t>
      </w:r>
      <w:r w:rsidR="00F45AA7" w:rsidRPr="00FE4444">
        <w:rPr>
          <w:sz w:val="24"/>
          <w:szCs w:val="24"/>
          <w:lang w:val="ru-RU"/>
        </w:rPr>
        <w:t>Отделения Римско</w:t>
      </w:r>
      <w:r w:rsidR="0026275B" w:rsidRPr="00FE4444">
        <w:rPr>
          <w:sz w:val="24"/>
          <w:szCs w:val="24"/>
          <w:lang w:val="ru-RU"/>
        </w:rPr>
        <w:t>го</w:t>
      </w:r>
      <w:r w:rsidR="00C76667" w:rsidRPr="00FE4444">
        <w:rPr>
          <w:sz w:val="24"/>
          <w:szCs w:val="24"/>
          <w:lang w:val="ru-RU"/>
        </w:rPr>
        <w:t xml:space="preserve"> права</w:t>
      </w:r>
      <w:r w:rsidR="0026275B" w:rsidRPr="00FE4444">
        <w:rPr>
          <w:sz w:val="24"/>
          <w:szCs w:val="24"/>
          <w:lang w:val="ru-RU"/>
        </w:rPr>
        <w:t xml:space="preserve"> </w:t>
      </w:r>
      <w:r w:rsidR="00F45AA7" w:rsidRPr="00FE4444">
        <w:rPr>
          <w:sz w:val="24"/>
          <w:szCs w:val="24"/>
          <w:lang w:val="ru-RU"/>
        </w:rPr>
        <w:t>и сравнительного правоведения</w:t>
      </w:r>
      <w:r w:rsidRPr="00FE4444">
        <w:rPr>
          <w:sz w:val="24"/>
          <w:szCs w:val="24"/>
          <w:lang w:val="ru-RU"/>
        </w:rPr>
        <w:t xml:space="preserve"> </w:t>
      </w:r>
      <w:r w:rsidR="00C76667" w:rsidRPr="00FE4444">
        <w:rPr>
          <w:sz w:val="24"/>
          <w:szCs w:val="24"/>
          <w:lang w:val="ru-RU"/>
        </w:rPr>
        <w:t>по</w:t>
      </w:r>
      <w:r w:rsidR="002801E3" w:rsidRPr="00FE4444">
        <w:rPr>
          <w:sz w:val="24"/>
          <w:szCs w:val="24"/>
          <w:lang w:val="ru-RU"/>
        </w:rPr>
        <w:t xml:space="preserve"> </w:t>
      </w:r>
      <w:r w:rsidR="00C76667" w:rsidRPr="00FE4444">
        <w:rPr>
          <w:sz w:val="24"/>
          <w:szCs w:val="24"/>
          <w:lang w:val="ru-RU"/>
        </w:rPr>
        <w:t xml:space="preserve">вопросам </w:t>
      </w:r>
      <w:r w:rsidRPr="00FE4444">
        <w:rPr>
          <w:sz w:val="24"/>
          <w:szCs w:val="24"/>
          <w:lang w:val="ru-RU"/>
        </w:rPr>
        <w:t>частно</w:t>
      </w:r>
      <w:r w:rsidR="002801E3" w:rsidRPr="00FE4444">
        <w:rPr>
          <w:sz w:val="24"/>
          <w:szCs w:val="24"/>
          <w:lang w:val="ru-RU"/>
        </w:rPr>
        <w:t>го</w:t>
      </w:r>
      <w:r w:rsidRPr="00FE4444">
        <w:rPr>
          <w:sz w:val="24"/>
          <w:szCs w:val="24"/>
          <w:lang w:val="ru-RU"/>
        </w:rPr>
        <w:t xml:space="preserve"> прав</w:t>
      </w:r>
      <w:r w:rsidR="002801E3" w:rsidRPr="00FE4444">
        <w:rPr>
          <w:sz w:val="24"/>
          <w:szCs w:val="24"/>
          <w:lang w:val="ru-RU"/>
        </w:rPr>
        <w:t>а в</w:t>
      </w:r>
      <w:r w:rsidRPr="00FE4444">
        <w:rPr>
          <w:sz w:val="24"/>
          <w:szCs w:val="24"/>
          <w:lang w:val="ru-RU"/>
        </w:rPr>
        <w:t xml:space="preserve"> созданной в октябре 1999 года Европейской академии права (Academia Studio Iuris Europaei Promovendo)</w:t>
      </w:r>
      <w:r w:rsidR="00BF496D" w:rsidRPr="00FE4444">
        <w:rPr>
          <w:sz w:val="24"/>
          <w:szCs w:val="24"/>
          <w:lang w:val="ru-RU"/>
        </w:rPr>
        <w:t xml:space="preserve">. </w:t>
      </w:r>
      <w:r w:rsidR="009C4066" w:rsidRPr="00FE4444">
        <w:rPr>
          <w:sz w:val="24"/>
          <w:szCs w:val="24"/>
          <w:lang w:val="ru-RU"/>
        </w:rPr>
        <w:t>Сопредседатель секции истории</w:t>
      </w:r>
      <w:r w:rsidR="00A1659C" w:rsidRPr="00FE4444">
        <w:rPr>
          <w:sz w:val="24"/>
          <w:szCs w:val="24"/>
          <w:lang w:val="ru-RU"/>
        </w:rPr>
        <w:t xml:space="preserve"> права</w:t>
      </w:r>
      <w:r w:rsidR="009C4066" w:rsidRPr="00FE4444">
        <w:rPr>
          <w:sz w:val="24"/>
          <w:szCs w:val="24"/>
          <w:lang w:val="ru-RU"/>
        </w:rPr>
        <w:t xml:space="preserve"> </w:t>
      </w:r>
      <w:r w:rsidR="00A1659C" w:rsidRPr="00FE4444">
        <w:rPr>
          <w:sz w:val="24"/>
          <w:szCs w:val="24"/>
          <w:lang w:val="ru-RU"/>
        </w:rPr>
        <w:t xml:space="preserve">и Римского права </w:t>
      </w:r>
      <w:r w:rsidR="009C4066" w:rsidRPr="00FE4444">
        <w:rPr>
          <w:sz w:val="24"/>
          <w:szCs w:val="24"/>
          <w:lang w:val="ru-RU"/>
        </w:rPr>
        <w:t>Венгерский Ассоциации юристов</w:t>
      </w:r>
      <w:r w:rsidR="00C00EE0" w:rsidRPr="00FE4444">
        <w:rPr>
          <w:sz w:val="24"/>
          <w:szCs w:val="24"/>
          <w:lang w:val="ru-RU"/>
        </w:rPr>
        <w:t>.</w:t>
      </w:r>
      <w:r w:rsidR="00F313E6" w:rsidRPr="00FE4444">
        <w:rPr>
          <w:rStyle w:val="hps"/>
          <w:color w:val="222222"/>
          <w:sz w:val="24"/>
          <w:szCs w:val="24"/>
          <w:lang w:val="hu-HU"/>
        </w:rPr>
        <w:t xml:space="preserve"> </w:t>
      </w:r>
      <w:r w:rsidR="005B60E5" w:rsidRPr="00FE4444">
        <w:rPr>
          <w:sz w:val="24"/>
          <w:szCs w:val="24"/>
          <w:lang w:val="ru-RU"/>
        </w:rPr>
        <w:t xml:space="preserve">Член </w:t>
      </w:r>
      <w:r w:rsidR="00C00EE0" w:rsidRPr="00FE4444">
        <w:rPr>
          <w:sz w:val="24"/>
          <w:szCs w:val="24"/>
          <w:lang w:val="ru-RU"/>
        </w:rPr>
        <w:t xml:space="preserve">Будапештской коллегии адвокатов </w:t>
      </w:r>
      <w:r w:rsidR="00FF34B5" w:rsidRPr="00FE4444">
        <w:rPr>
          <w:sz w:val="24"/>
          <w:szCs w:val="24"/>
          <w:lang w:val="ru-RU"/>
        </w:rPr>
        <w:t xml:space="preserve">и </w:t>
      </w:r>
      <w:r w:rsidR="00D200F0" w:rsidRPr="00FE4444">
        <w:rPr>
          <w:sz w:val="24"/>
          <w:szCs w:val="24"/>
          <w:lang w:val="ru-RU"/>
        </w:rPr>
        <w:t>Международн</w:t>
      </w:r>
      <w:r w:rsidR="00E90883" w:rsidRPr="00FE4444">
        <w:rPr>
          <w:sz w:val="24"/>
          <w:szCs w:val="24"/>
          <w:lang w:val="ru-RU"/>
        </w:rPr>
        <w:t>ого</w:t>
      </w:r>
      <w:r w:rsidR="00D200F0" w:rsidRPr="00FE4444">
        <w:rPr>
          <w:sz w:val="24"/>
          <w:szCs w:val="24"/>
          <w:lang w:val="ru-RU"/>
        </w:rPr>
        <w:t xml:space="preserve"> комитет</w:t>
      </w:r>
      <w:r w:rsidR="00E90883" w:rsidRPr="00FE4444">
        <w:rPr>
          <w:sz w:val="24"/>
          <w:szCs w:val="24"/>
          <w:lang w:val="ru-RU"/>
        </w:rPr>
        <w:t>а</w:t>
      </w:r>
      <w:r w:rsidR="00D200F0" w:rsidRPr="00FE4444">
        <w:rPr>
          <w:sz w:val="24"/>
          <w:szCs w:val="24"/>
          <w:lang w:val="ru-RU"/>
        </w:rPr>
        <w:t xml:space="preserve"> Венгерской Ассоциации юристов</w:t>
      </w:r>
      <w:r w:rsidR="00BF496D" w:rsidRPr="00FE4444">
        <w:rPr>
          <w:sz w:val="24"/>
          <w:szCs w:val="24"/>
          <w:lang w:val="ru-RU"/>
        </w:rPr>
        <w:t xml:space="preserve">. </w:t>
      </w:r>
      <w:r w:rsidR="005C5CF4" w:rsidRPr="00FE4444">
        <w:rPr>
          <w:sz w:val="24"/>
          <w:szCs w:val="24"/>
          <w:lang w:val="ru-RU"/>
        </w:rPr>
        <w:t>Принимал а</w:t>
      </w:r>
      <w:r w:rsidR="00006135" w:rsidRPr="00FE4444">
        <w:rPr>
          <w:sz w:val="24"/>
          <w:szCs w:val="24"/>
          <w:lang w:val="ru-RU"/>
        </w:rPr>
        <w:t>ктивн</w:t>
      </w:r>
      <w:r w:rsidR="005C5CF4" w:rsidRPr="00FE4444">
        <w:rPr>
          <w:sz w:val="24"/>
          <w:szCs w:val="24"/>
          <w:lang w:val="ru-RU"/>
        </w:rPr>
        <w:t>ое</w:t>
      </w:r>
      <w:r w:rsidR="00006135" w:rsidRPr="00FE4444">
        <w:rPr>
          <w:sz w:val="24"/>
          <w:szCs w:val="24"/>
          <w:lang w:val="ru-RU"/>
        </w:rPr>
        <w:t xml:space="preserve"> участи</w:t>
      </w:r>
      <w:r w:rsidR="005C5CF4" w:rsidRPr="00FE4444">
        <w:rPr>
          <w:sz w:val="24"/>
          <w:szCs w:val="24"/>
          <w:lang w:val="ru-RU"/>
        </w:rPr>
        <w:t xml:space="preserve">е </w:t>
      </w:r>
      <w:r w:rsidR="00400FBF" w:rsidRPr="00FE4444">
        <w:rPr>
          <w:sz w:val="24"/>
          <w:szCs w:val="24"/>
          <w:lang w:val="ru-RU"/>
        </w:rPr>
        <w:t>в организованно</w:t>
      </w:r>
      <w:r w:rsidR="003254BF">
        <w:rPr>
          <w:sz w:val="24"/>
          <w:szCs w:val="24"/>
          <w:lang w:val="ru-RU"/>
        </w:rPr>
        <w:t>м</w:t>
      </w:r>
      <w:r w:rsidR="00400FBF" w:rsidRPr="00FE4444">
        <w:rPr>
          <w:sz w:val="24"/>
          <w:szCs w:val="24"/>
          <w:lang w:val="ru-RU"/>
        </w:rPr>
        <w:t xml:space="preserve"> Будапештcкой коллегией адводкатов </w:t>
      </w:r>
      <w:r w:rsidR="004229D5" w:rsidRPr="00FE4444">
        <w:rPr>
          <w:sz w:val="24"/>
          <w:szCs w:val="24"/>
          <w:lang w:val="ru-RU"/>
        </w:rPr>
        <w:t xml:space="preserve">повышении </w:t>
      </w:r>
      <w:r w:rsidR="005C5CF4" w:rsidRPr="00FE4444">
        <w:rPr>
          <w:sz w:val="24"/>
          <w:szCs w:val="24"/>
          <w:lang w:val="ru-RU"/>
        </w:rPr>
        <w:t xml:space="preserve">квалификации </w:t>
      </w:r>
      <w:r w:rsidR="004229D5" w:rsidRPr="00FE4444">
        <w:rPr>
          <w:sz w:val="24"/>
          <w:szCs w:val="24"/>
          <w:lang w:val="ru-RU"/>
        </w:rPr>
        <w:t>будапештских юристо</w:t>
      </w:r>
      <w:r w:rsidR="00662D97" w:rsidRPr="00FE4444">
        <w:rPr>
          <w:sz w:val="24"/>
          <w:szCs w:val="24"/>
          <w:lang w:val="ru-RU"/>
        </w:rPr>
        <w:t>в в области законодательства Европейского сообщества.</w:t>
      </w:r>
      <w:r w:rsidR="00400FBF" w:rsidRPr="00FE4444">
        <w:rPr>
          <w:sz w:val="24"/>
          <w:szCs w:val="24"/>
          <w:lang w:val="ru-RU"/>
        </w:rPr>
        <w:t xml:space="preserve"> </w:t>
      </w:r>
      <w:r w:rsidR="002D24F1" w:rsidRPr="00FE4444">
        <w:rPr>
          <w:sz w:val="24"/>
          <w:szCs w:val="24"/>
          <w:lang w:val="ru-RU"/>
        </w:rPr>
        <w:t xml:space="preserve">Работает </w:t>
      </w:r>
      <w:r w:rsidR="00A83F6E" w:rsidRPr="00177E58">
        <w:rPr>
          <w:sz w:val="24"/>
          <w:szCs w:val="24"/>
          <w:lang w:val="ru-RU"/>
        </w:rPr>
        <w:t>третейск</w:t>
      </w:r>
      <w:r w:rsidR="00382EA3" w:rsidRPr="00177E58">
        <w:rPr>
          <w:sz w:val="24"/>
          <w:szCs w:val="24"/>
          <w:lang w:val="ru-RU"/>
        </w:rPr>
        <w:t>им</w:t>
      </w:r>
      <w:r w:rsidR="00A83F6E" w:rsidRPr="00FE4444">
        <w:rPr>
          <w:sz w:val="24"/>
          <w:szCs w:val="24"/>
          <w:lang w:val="ru-RU"/>
        </w:rPr>
        <w:t xml:space="preserve"> судь</w:t>
      </w:r>
      <w:r w:rsidR="00382EA3" w:rsidRPr="00FE4444">
        <w:rPr>
          <w:sz w:val="24"/>
          <w:szCs w:val="24"/>
          <w:lang w:val="ru-RU"/>
        </w:rPr>
        <w:t>ей</w:t>
      </w:r>
      <w:r w:rsidR="00A83F6E" w:rsidRPr="00FE4444">
        <w:rPr>
          <w:sz w:val="24"/>
          <w:szCs w:val="24"/>
          <w:lang w:val="ru-RU"/>
        </w:rPr>
        <w:t xml:space="preserve"> </w:t>
      </w:r>
      <w:r w:rsidR="00364884" w:rsidRPr="00FE4444">
        <w:rPr>
          <w:sz w:val="24"/>
          <w:szCs w:val="24"/>
          <w:lang w:val="ru-RU"/>
        </w:rPr>
        <w:t>в</w:t>
      </w:r>
      <w:r w:rsidR="002D24F1" w:rsidRPr="00FE4444">
        <w:rPr>
          <w:sz w:val="24"/>
          <w:szCs w:val="24"/>
          <w:lang w:val="ru-RU"/>
        </w:rPr>
        <w:t xml:space="preserve"> Постоянном арбитражном суде </w:t>
      </w:r>
      <w:r w:rsidR="00364884" w:rsidRPr="00FE4444">
        <w:rPr>
          <w:sz w:val="24"/>
          <w:szCs w:val="24"/>
          <w:lang w:val="ru-RU"/>
        </w:rPr>
        <w:t xml:space="preserve">при </w:t>
      </w:r>
      <w:r w:rsidR="009A1787" w:rsidRPr="00FE4444">
        <w:rPr>
          <w:sz w:val="24"/>
          <w:szCs w:val="24"/>
          <w:lang w:val="ru-RU"/>
        </w:rPr>
        <w:t>Торгово-промышленной палате Венгрии</w:t>
      </w:r>
      <w:r w:rsidR="00D01596" w:rsidRPr="00FE4444">
        <w:rPr>
          <w:sz w:val="24"/>
          <w:szCs w:val="24"/>
          <w:lang w:val="ru-RU"/>
        </w:rPr>
        <w:t>.</w:t>
      </w:r>
    </w:p>
    <w:p w:rsidR="00BF496D" w:rsidRPr="00FE4444" w:rsidRDefault="008C7546" w:rsidP="00E17FF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E4444">
        <w:rPr>
          <w:sz w:val="24"/>
          <w:szCs w:val="24"/>
          <w:lang w:val="ru-RU"/>
        </w:rPr>
        <w:t xml:space="preserve">1 июля 1984 года </w:t>
      </w:r>
      <w:r w:rsidR="00D20C6A" w:rsidRPr="00FE4444">
        <w:rPr>
          <w:sz w:val="24"/>
          <w:szCs w:val="24"/>
          <w:lang w:val="ru-RU"/>
        </w:rPr>
        <w:t>был назначен пр</w:t>
      </w:r>
      <w:r w:rsidR="007251AE">
        <w:rPr>
          <w:sz w:val="24"/>
          <w:szCs w:val="24"/>
          <w:lang w:val="hu-HU"/>
        </w:rPr>
        <w:t>o</w:t>
      </w:r>
      <w:r w:rsidR="00BB512D" w:rsidRPr="00FE4444">
        <w:rPr>
          <w:sz w:val="24"/>
          <w:szCs w:val="24"/>
          <w:lang w:val="ru-RU"/>
        </w:rPr>
        <w:t>ф</w:t>
      </w:r>
      <w:proofErr w:type="spellStart"/>
      <w:r w:rsidR="007251AE">
        <w:rPr>
          <w:sz w:val="24"/>
          <w:szCs w:val="24"/>
          <w:lang w:val="hu-HU"/>
        </w:rPr>
        <w:t>eccopo</w:t>
      </w:r>
      <w:proofErr w:type="spellEnd"/>
      <w:r w:rsidR="00D20C6A" w:rsidRPr="00FE4444">
        <w:rPr>
          <w:sz w:val="24"/>
          <w:szCs w:val="24"/>
          <w:lang w:val="ru-RU"/>
        </w:rPr>
        <w:t>м университета</w:t>
      </w:r>
      <w:r w:rsidR="000011B9" w:rsidRPr="00FE4444">
        <w:rPr>
          <w:sz w:val="24"/>
          <w:szCs w:val="24"/>
          <w:lang w:val="ru-RU"/>
        </w:rPr>
        <w:t>.</w:t>
      </w:r>
    </w:p>
    <w:p w:rsidR="00BF496D" w:rsidRPr="00FE4444" w:rsidRDefault="002037E4" w:rsidP="00E17FF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E4444">
        <w:rPr>
          <w:sz w:val="24"/>
          <w:szCs w:val="24"/>
          <w:lang w:val="ru-RU"/>
        </w:rPr>
        <w:t xml:space="preserve">С </w:t>
      </w:r>
      <w:r w:rsidR="00BF496D" w:rsidRPr="00FE4444">
        <w:rPr>
          <w:sz w:val="24"/>
          <w:szCs w:val="24"/>
          <w:lang w:val="de-DE"/>
        </w:rPr>
        <w:t xml:space="preserve">1986 </w:t>
      </w:r>
      <w:r w:rsidR="004B01DE" w:rsidRPr="00FE4444">
        <w:rPr>
          <w:sz w:val="24"/>
          <w:szCs w:val="24"/>
          <w:lang w:val="ru-RU"/>
        </w:rPr>
        <w:t xml:space="preserve">года </w:t>
      </w:r>
      <w:r w:rsidRPr="00FE4444">
        <w:rPr>
          <w:sz w:val="24"/>
          <w:szCs w:val="24"/>
          <w:lang w:val="ru-RU"/>
        </w:rPr>
        <w:t xml:space="preserve">и </w:t>
      </w:r>
      <w:r w:rsidR="004B01DE" w:rsidRPr="00FE4444">
        <w:rPr>
          <w:sz w:val="24"/>
          <w:szCs w:val="24"/>
          <w:lang w:val="ru-RU"/>
        </w:rPr>
        <w:t xml:space="preserve">по настоящее время является </w:t>
      </w:r>
      <w:r w:rsidRPr="00FE4444">
        <w:rPr>
          <w:sz w:val="24"/>
          <w:szCs w:val="24"/>
          <w:lang w:val="ru-RU"/>
        </w:rPr>
        <w:t xml:space="preserve">приглашенным профессором </w:t>
      </w:r>
      <w:r w:rsidR="00F954D8" w:rsidRPr="00FE4444">
        <w:rPr>
          <w:sz w:val="24"/>
          <w:szCs w:val="24"/>
          <w:lang w:val="ru-RU"/>
        </w:rPr>
        <w:t xml:space="preserve">многих </w:t>
      </w:r>
      <w:r w:rsidR="00AC188B" w:rsidRPr="00FE4444">
        <w:rPr>
          <w:sz w:val="24"/>
          <w:szCs w:val="24"/>
          <w:lang w:val="ru-RU"/>
        </w:rPr>
        <w:t>университет</w:t>
      </w:r>
      <w:r w:rsidR="009318C6" w:rsidRPr="00FE4444">
        <w:rPr>
          <w:sz w:val="24"/>
          <w:szCs w:val="24"/>
          <w:lang w:val="ru-RU"/>
        </w:rPr>
        <w:t>ов</w:t>
      </w:r>
      <w:r w:rsidR="00AC188B" w:rsidRPr="00FE4444">
        <w:rPr>
          <w:sz w:val="24"/>
          <w:szCs w:val="24"/>
          <w:lang w:val="ru-RU"/>
        </w:rPr>
        <w:t xml:space="preserve"> </w:t>
      </w:r>
      <w:r w:rsidR="00F954D8" w:rsidRPr="00FE4444">
        <w:rPr>
          <w:sz w:val="24"/>
          <w:szCs w:val="24"/>
          <w:lang w:val="ru-RU"/>
        </w:rPr>
        <w:t>Итал</w:t>
      </w:r>
      <w:r w:rsidR="00310B4B" w:rsidRPr="00FE4444">
        <w:rPr>
          <w:sz w:val="24"/>
          <w:szCs w:val="24"/>
          <w:lang w:val="ru-RU"/>
        </w:rPr>
        <w:t>и</w:t>
      </w:r>
      <w:r w:rsidR="00F954D8" w:rsidRPr="00FE4444">
        <w:rPr>
          <w:sz w:val="24"/>
          <w:szCs w:val="24"/>
          <w:lang w:val="ru-RU"/>
        </w:rPr>
        <w:t>и, Америки (США), Франц</w:t>
      </w:r>
      <w:r w:rsidR="00A65C30" w:rsidRPr="00FE4444">
        <w:rPr>
          <w:sz w:val="24"/>
          <w:szCs w:val="24"/>
          <w:lang w:val="ru-RU"/>
        </w:rPr>
        <w:t>и</w:t>
      </w:r>
      <w:r w:rsidR="00322221" w:rsidRPr="00FE4444">
        <w:rPr>
          <w:sz w:val="24"/>
          <w:szCs w:val="24"/>
          <w:lang w:val="ru-RU"/>
        </w:rPr>
        <w:t>и</w:t>
      </w:r>
      <w:r w:rsidR="00F954D8" w:rsidRPr="00FE4444">
        <w:rPr>
          <w:sz w:val="24"/>
          <w:szCs w:val="24"/>
          <w:lang w:val="ru-RU"/>
        </w:rPr>
        <w:t>,</w:t>
      </w:r>
      <w:r w:rsidR="00322221" w:rsidRPr="00FE4444">
        <w:rPr>
          <w:sz w:val="24"/>
          <w:szCs w:val="24"/>
          <w:lang w:val="ru-RU"/>
        </w:rPr>
        <w:t xml:space="preserve"> Испан</w:t>
      </w:r>
      <w:r w:rsidR="00A65C30" w:rsidRPr="00FE4444">
        <w:rPr>
          <w:sz w:val="24"/>
          <w:szCs w:val="24"/>
          <w:lang w:val="ru-RU"/>
        </w:rPr>
        <w:t>и</w:t>
      </w:r>
      <w:r w:rsidR="00322221" w:rsidRPr="00FE4444">
        <w:rPr>
          <w:sz w:val="24"/>
          <w:szCs w:val="24"/>
          <w:lang w:val="ru-RU"/>
        </w:rPr>
        <w:t>и, Бельги</w:t>
      </w:r>
      <w:r w:rsidR="00A65C30" w:rsidRPr="00FE4444">
        <w:rPr>
          <w:sz w:val="24"/>
          <w:szCs w:val="24"/>
          <w:lang w:val="ru-RU"/>
        </w:rPr>
        <w:t>и</w:t>
      </w:r>
      <w:r w:rsidR="00322221" w:rsidRPr="00FE4444">
        <w:rPr>
          <w:sz w:val="24"/>
          <w:szCs w:val="24"/>
          <w:lang w:val="ru-RU"/>
        </w:rPr>
        <w:t xml:space="preserve">, </w:t>
      </w:r>
      <w:r w:rsidR="00D52FE2" w:rsidRPr="00FE4444">
        <w:rPr>
          <w:sz w:val="24"/>
          <w:szCs w:val="24"/>
          <w:lang w:val="ru-RU"/>
        </w:rPr>
        <w:t>Голландии</w:t>
      </w:r>
      <w:r w:rsidR="0092642E" w:rsidRPr="00FE4444">
        <w:rPr>
          <w:sz w:val="24"/>
          <w:szCs w:val="24"/>
          <w:lang w:val="ru-RU"/>
        </w:rPr>
        <w:t xml:space="preserve">, </w:t>
      </w:r>
      <w:r w:rsidR="00322221" w:rsidRPr="00FE4444">
        <w:rPr>
          <w:sz w:val="24"/>
          <w:szCs w:val="24"/>
          <w:lang w:val="ru-RU"/>
        </w:rPr>
        <w:t>Япон</w:t>
      </w:r>
      <w:r w:rsidR="00D52FE2" w:rsidRPr="00FE4444">
        <w:rPr>
          <w:sz w:val="24"/>
          <w:szCs w:val="24"/>
          <w:lang w:val="ru-RU"/>
        </w:rPr>
        <w:t>и</w:t>
      </w:r>
      <w:r w:rsidR="00121A18" w:rsidRPr="00FE4444">
        <w:rPr>
          <w:sz w:val="24"/>
          <w:szCs w:val="24"/>
          <w:lang w:val="ru-RU"/>
        </w:rPr>
        <w:t>и</w:t>
      </w:r>
      <w:r w:rsidR="00322221" w:rsidRPr="00FE4444">
        <w:rPr>
          <w:sz w:val="24"/>
          <w:szCs w:val="24"/>
          <w:lang w:val="ru-RU"/>
        </w:rPr>
        <w:t>, Южн</w:t>
      </w:r>
      <w:r w:rsidR="00121A18" w:rsidRPr="00FE4444">
        <w:rPr>
          <w:sz w:val="24"/>
          <w:szCs w:val="24"/>
          <w:lang w:val="ru-RU"/>
        </w:rPr>
        <w:t>о</w:t>
      </w:r>
      <w:r w:rsidR="00D52FE2" w:rsidRPr="00FE4444">
        <w:rPr>
          <w:sz w:val="24"/>
          <w:szCs w:val="24"/>
          <w:lang w:val="ru-RU"/>
        </w:rPr>
        <w:t xml:space="preserve">й </w:t>
      </w:r>
      <w:r w:rsidR="00322221" w:rsidRPr="00FE4444">
        <w:rPr>
          <w:sz w:val="24"/>
          <w:szCs w:val="24"/>
          <w:lang w:val="ru-RU"/>
        </w:rPr>
        <w:t>Африк</w:t>
      </w:r>
      <w:r w:rsidR="00D52FE2" w:rsidRPr="00FE4444">
        <w:rPr>
          <w:sz w:val="24"/>
          <w:szCs w:val="24"/>
          <w:lang w:val="ru-RU"/>
        </w:rPr>
        <w:t>и</w:t>
      </w:r>
      <w:r w:rsidR="00322221" w:rsidRPr="00FE4444">
        <w:rPr>
          <w:sz w:val="24"/>
          <w:szCs w:val="24"/>
          <w:lang w:val="ru-RU"/>
        </w:rPr>
        <w:t>, Турц</w:t>
      </w:r>
      <w:r w:rsidR="00D52FE2" w:rsidRPr="00FE4444">
        <w:rPr>
          <w:sz w:val="24"/>
          <w:szCs w:val="24"/>
          <w:lang w:val="ru-RU"/>
        </w:rPr>
        <w:t>ии</w:t>
      </w:r>
      <w:r w:rsidR="00322221" w:rsidRPr="00FE4444">
        <w:rPr>
          <w:sz w:val="24"/>
          <w:szCs w:val="24"/>
          <w:lang w:val="ru-RU"/>
        </w:rPr>
        <w:t>,</w:t>
      </w:r>
      <w:r w:rsidR="00121A18" w:rsidRPr="00FE4444">
        <w:rPr>
          <w:sz w:val="24"/>
          <w:szCs w:val="24"/>
          <w:lang w:val="ru-RU"/>
        </w:rPr>
        <w:t xml:space="preserve"> Казахстан</w:t>
      </w:r>
      <w:r w:rsidR="00D63931" w:rsidRPr="00FE4444">
        <w:rPr>
          <w:sz w:val="24"/>
          <w:szCs w:val="24"/>
          <w:lang w:val="ru-RU"/>
        </w:rPr>
        <w:t>а</w:t>
      </w:r>
      <w:r w:rsidR="00121A18" w:rsidRPr="00FE4444">
        <w:rPr>
          <w:sz w:val="24"/>
          <w:szCs w:val="24"/>
          <w:lang w:val="ru-RU"/>
        </w:rPr>
        <w:t>, Чили и Аргентин</w:t>
      </w:r>
      <w:r w:rsidR="00D63931" w:rsidRPr="00FE4444">
        <w:rPr>
          <w:sz w:val="24"/>
          <w:szCs w:val="24"/>
          <w:lang w:val="ru-RU"/>
        </w:rPr>
        <w:t>ы</w:t>
      </w:r>
      <w:r w:rsidR="00BF496D" w:rsidRPr="00FE4444">
        <w:rPr>
          <w:sz w:val="24"/>
          <w:szCs w:val="24"/>
          <w:lang w:val="ru-RU"/>
        </w:rPr>
        <w:t>.</w:t>
      </w:r>
    </w:p>
    <w:p w:rsidR="00BF496D" w:rsidRPr="00FE4444" w:rsidRDefault="00223095" w:rsidP="00E17FFD">
      <w:pPr>
        <w:spacing w:line="360" w:lineRule="auto"/>
        <w:ind w:firstLine="720"/>
        <w:jc w:val="both"/>
        <w:rPr>
          <w:sz w:val="24"/>
          <w:szCs w:val="24"/>
        </w:rPr>
      </w:pPr>
      <w:proofErr w:type="spellStart"/>
      <w:r w:rsidRPr="00FE4444">
        <w:rPr>
          <w:sz w:val="24"/>
          <w:szCs w:val="24"/>
        </w:rPr>
        <w:t>Ассоциированны</w:t>
      </w:r>
      <w:proofErr w:type="spellEnd"/>
      <w:r w:rsidRPr="00FE4444">
        <w:rPr>
          <w:sz w:val="24"/>
          <w:szCs w:val="24"/>
          <w:lang w:val="ru-RU"/>
        </w:rPr>
        <w:t>й</w:t>
      </w:r>
      <w:r w:rsidRPr="00FE4444">
        <w:rPr>
          <w:sz w:val="24"/>
          <w:szCs w:val="24"/>
        </w:rPr>
        <w:t xml:space="preserve"> </w:t>
      </w:r>
      <w:r w:rsidRPr="00FE4444">
        <w:rPr>
          <w:sz w:val="24"/>
          <w:szCs w:val="24"/>
          <w:lang w:val="ru-RU"/>
        </w:rPr>
        <w:t>член</w:t>
      </w:r>
      <w:r w:rsidRPr="00FE4444">
        <w:rPr>
          <w:sz w:val="24"/>
          <w:szCs w:val="24"/>
          <w:lang w:val="en-US"/>
        </w:rPr>
        <w:t xml:space="preserve"> </w:t>
      </w:r>
      <w:proofErr w:type="spellStart"/>
      <w:r w:rsidR="00B31EAA" w:rsidRPr="00FE4444">
        <w:rPr>
          <w:sz w:val="24"/>
          <w:szCs w:val="24"/>
        </w:rPr>
        <w:t>нескольких</w:t>
      </w:r>
      <w:proofErr w:type="spellEnd"/>
      <w:r w:rsidR="00B31EAA" w:rsidRPr="00FE4444">
        <w:rPr>
          <w:sz w:val="24"/>
          <w:szCs w:val="24"/>
          <w:lang w:val="en-US"/>
        </w:rPr>
        <w:t xml:space="preserve"> </w:t>
      </w:r>
      <w:proofErr w:type="spellStart"/>
      <w:r w:rsidR="00E375F6" w:rsidRPr="00FE4444">
        <w:rPr>
          <w:sz w:val="24"/>
          <w:szCs w:val="24"/>
        </w:rPr>
        <w:t>международн</w:t>
      </w:r>
      <w:r w:rsidR="00B31EAA" w:rsidRPr="00FE4444">
        <w:rPr>
          <w:sz w:val="24"/>
          <w:szCs w:val="24"/>
        </w:rPr>
        <w:t>ых</w:t>
      </w:r>
      <w:proofErr w:type="spellEnd"/>
      <w:r w:rsidR="00E375F6" w:rsidRPr="00FE4444">
        <w:rPr>
          <w:sz w:val="24"/>
          <w:szCs w:val="24"/>
          <w:lang w:val="en-US"/>
        </w:rPr>
        <w:t xml:space="preserve"> </w:t>
      </w:r>
      <w:proofErr w:type="spellStart"/>
      <w:r w:rsidR="00E375F6" w:rsidRPr="00FE4444">
        <w:rPr>
          <w:sz w:val="24"/>
          <w:szCs w:val="24"/>
        </w:rPr>
        <w:t>профессиональн</w:t>
      </w:r>
      <w:r w:rsidR="00B31EAA" w:rsidRPr="00FE4444">
        <w:rPr>
          <w:sz w:val="24"/>
          <w:szCs w:val="24"/>
        </w:rPr>
        <w:t>ых</w:t>
      </w:r>
      <w:proofErr w:type="spellEnd"/>
      <w:r w:rsidR="00B31EAA" w:rsidRPr="00FE4444">
        <w:rPr>
          <w:sz w:val="24"/>
          <w:szCs w:val="24"/>
          <w:lang w:val="en-US"/>
        </w:rPr>
        <w:t xml:space="preserve"> </w:t>
      </w:r>
      <w:proofErr w:type="spellStart"/>
      <w:r w:rsidR="00B31EAA" w:rsidRPr="00FE4444">
        <w:rPr>
          <w:sz w:val="24"/>
          <w:szCs w:val="24"/>
        </w:rPr>
        <w:t>организаций</w:t>
      </w:r>
      <w:proofErr w:type="spellEnd"/>
      <w:r w:rsidR="00BF496D" w:rsidRPr="00FE4444">
        <w:rPr>
          <w:sz w:val="24"/>
          <w:szCs w:val="24"/>
          <w:lang w:val="en-US"/>
        </w:rPr>
        <w:t>,</w:t>
      </w:r>
      <w:r w:rsidR="00B31EAA" w:rsidRPr="00FE4444">
        <w:rPr>
          <w:sz w:val="24"/>
          <w:szCs w:val="24"/>
          <w:lang w:val="en-US"/>
        </w:rPr>
        <w:t xml:space="preserve"> </w:t>
      </w:r>
      <w:r w:rsidR="00B31EAA" w:rsidRPr="00FE4444">
        <w:rPr>
          <w:sz w:val="24"/>
          <w:szCs w:val="24"/>
          <w:lang w:val="ru-RU"/>
        </w:rPr>
        <w:t>таких</w:t>
      </w:r>
      <w:r w:rsidR="00B31EAA" w:rsidRPr="00FE4444">
        <w:rPr>
          <w:sz w:val="24"/>
          <w:szCs w:val="24"/>
          <w:lang w:val="en-US"/>
        </w:rPr>
        <w:t xml:space="preserve">, </w:t>
      </w:r>
      <w:r w:rsidR="00B31EAA" w:rsidRPr="00FE4444">
        <w:rPr>
          <w:sz w:val="24"/>
          <w:szCs w:val="24"/>
          <w:lang w:val="ru-RU"/>
        </w:rPr>
        <w:t>как</w:t>
      </w:r>
      <w:r w:rsidR="00B31EAA" w:rsidRPr="00FE4444">
        <w:rPr>
          <w:sz w:val="24"/>
          <w:szCs w:val="24"/>
          <w:lang w:val="en-US"/>
        </w:rPr>
        <w:t xml:space="preserve"> </w:t>
      </w:r>
      <w:proofErr w:type="spellStart"/>
      <w:r w:rsidR="00BF496D" w:rsidRPr="00FE4444">
        <w:rPr>
          <w:sz w:val="24"/>
          <w:szCs w:val="24"/>
        </w:rPr>
        <w:t>Institut</w:t>
      </w:r>
      <w:proofErr w:type="spellEnd"/>
      <w:r w:rsidR="00BF496D" w:rsidRPr="00FE4444">
        <w:rPr>
          <w:sz w:val="24"/>
          <w:szCs w:val="24"/>
        </w:rPr>
        <w:t xml:space="preserve"> International de Droit </w:t>
      </w:r>
      <w:proofErr w:type="spellStart"/>
      <w:r w:rsidR="00BF496D" w:rsidRPr="00FE4444">
        <w:rPr>
          <w:sz w:val="24"/>
          <w:szCs w:val="24"/>
        </w:rPr>
        <w:t>d’Expression</w:t>
      </w:r>
      <w:proofErr w:type="spellEnd"/>
      <w:r w:rsidR="00BF496D" w:rsidRPr="00FE4444">
        <w:rPr>
          <w:sz w:val="24"/>
          <w:szCs w:val="24"/>
        </w:rPr>
        <w:t xml:space="preserve"> et </w:t>
      </w:r>
      <w:proofErr w:type="spellStart"/>
      <w:r w:rsidR="00BF496D" w:rsidRPr="00FE4444">
        <w:rPr>
          <w:sz w:val="24"/>
          <w:szCs w:val="24"/>
        </w:rPr>
        <w:t>d’Inspiration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Françaises</w:t>
      </w:r>
      <w:proofErr w:type="spellEnd"/>
      <w:r w:rsidR="00BF496D" w:rsidRPr="00FE4444">
        <w:rPr>
          <w:sz w:val="24"/>
          <w:szCs w:val="24"/>
        </w:rPr>
        <w:t xml:space="preserve"> (IDEF), </w:t>
      </w:r>
      <w:proofErr w:type="spellStart"/>
      <w:r w:rsidR="00BF496D" w:rsidRPr="00FE4444">
        <w:rPr>
          <w:sz w:val="24"/>
          <w:szCs w:val="24"/>
        </w:rPr>
        <w:t>Société</w:t>
      </w:r>
      <w:proofErr w:type="spellEnd"/>
      <w:r w:rsidR="00BF496D" w:rsidRPr="00FE4444">
        <w:rPr>
          <w:sz w:val="24"/>
          <w:szCs w:val="24"/>
        </w:rPr>
        <w:t xml:space="preserve"> Internationale “Fernand De </w:t>
      </w:r>
      <w:proofErr w:type="spellStart"/>
      <w:r w:rsidR="00BF496D" w:rsidRPr="00FE4444">
        <w:rPr>
          <w:sz w:val="24"/>
          <w:szCs w:val="24"/>
        </w:rPr>
        <w:t>Visscher</w:t>
      </w:r>
      <w:proofErr w:type="spellEnd"/>
      <w:r w:rsidR="00BF496D" w:rsidRPr="00FE4444">
        <w:rPr>
          <w:sz w:val="24"/>
          <w:szCs w:val="24"/>
        </w:rPr>
        <w:t xml:space="preserve">” pour </w:t>
      </w:r>
      <w:proofErr w:type="spellStart"/>
      <w:r w:rsidR="00BF496D" w:rsidRPr="00FE4444">
        <w:rPr>
          <w:sz w:val="24"/>
          <w:szCs w:val="24"/>
        </w:rPr>
        <w:t>l’Histoire</w:t>
      </w:r>
      <w:proofErr w:type="spellEnd"/>
      <w:r w:rsidR="00BF496D" w:rsidRPr="00FE4444">
        <w:rPr>
          <w:sz w:val="24"/>
          <w:szCs w:val="24"/>
        </w:rPr>
        <w:t xml:space="preserve"> des Droits de </w:t>
      </w:r>
      <w:proofErr w:type="spellStart"/>
      <w:r w:rsidR="00BF496D" w:rsidRPr="00FE4444">
        <w:rPr>
          <w:sz w:val="24"/>
          <w:szCs w:val="24"/>
        </w:rPr>
        <w:t>l’Antiquité</w:t>
      </w:r>
      <w:proofErr w:type="spellEnd"/>
      <w:r w:rsidR="00BF496D" w:rsidRPr="00FE4444">
        <w:rPr>
          <w:sz w:val="24"/>
          <w:szCs w:val="24"/>
        </w:rPr>
        <w:t xml:space="preserve">, </w:t>
      </w:r>
      <w:proofErr w:type="spellStart"/>
      <w:r w:rsidR="00BF496D" w:rsidRPr="00FE4444">
        <w:rPr>
          <w:sz w:val="24"/>
          <w:szCs w:val="24"/>
        </w:rPr>
        <w:t>Société</w:t>
      </w:r>
      <w:proofErr w:type="spellEnd"/>
      <w:r w:rsidR="00BF496D" w:rsidRPr="00FE4444">
        <w:rPr>
          <w:sz w:val="24"/>
          <w:szCs w:val="24"/>
        </w:rPr>
        <w:t xml:space="preserve"> Internationale pour </w:t>
      </w:r>
      <w:proofErr w:type="spellStart"/>
      <w:r w:rsidR="00BF496D" w:rsidRPr="00FE4444">
        <w:rPr>
          <w:sz w:val="24"/>
          <w:szCs w:val="24"/>
        </w:rPr>
        <w:t>l'Histoire</w:t>
      </w:r>
      <w:proofErr w:type="spellEnd"/>
      <w:r w:rsidR="00BF496D" w:rsidRPr="00FE4444">
        <w:rPr>
          <w:sz w:val="24"/>
          <w:szCs w:val="24"/>
        </w:rPr>
        <w:t xml:space="preserve"> du Droit </w:t>
      </w:r>
      <w:proofErr w:type="spellStart"/>
      <w:r w:rsidR="00BF496D" w:rsidRPr="00FE4444">
        <w:rPr>
          <w:sz w:val="24"/>
          <w:szCs w:val="24"/>
        </w:rPr>
        <w:t>Grec</w:t>
      </w:r>
      <w:proofErr w:type="spellEnd"/>
      <w:r w:rsidR="00BF496D" w:rsidRPr="00FE4444">
        <w:rPr>
          <w:sz w:val="24"/>
          <w:szCs w:val="24"/>
        </w:rPr>
        <w:t xml:space="preserve"> et </w:t>
      </w:r>
      <w:proofErr w:type="spellStart"/>
      <w:r w:rsidR="00BF496D" w:rsidRPr="00FE4444">
        <w:rPr>
          <w:sz w:val="24"/>
          <w:szCs w:val="24"/>
        </w:rPr>
        <w:t>Hellénistique</w:t>
      </w:r>
      <w:proofErr w:type="spellEnd"/>
      <w:r w:rsidR="00BF496D" w:rsidRPr="00FE4444">
        <w:rPr>
          <w:sz w:val="24"/>
          <w:szCs w:val="24"/>
        </w:rPr>
        <w:t xml:space="preserve">, </w:t>
      </w:r>
      <w:proofErr w:type="spellStart"/>
      <w:r w:rsidR="00BF496D" w:rsidRPr="00FE4444">
        <w:rPr>
          <w:sz w:val="24"/>
          <w:szCs w:val="24"/>
        </w:rPr>
        <w:t>Société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d’Histoire</w:t>
      </w:r>
      <w:proofErr w:type="spellEnd"/>
      <w:r w:rsidR="00BF496D" w:rsidRPr="00FE4444">
        <w:rPr>
          <w:sz w:val="24"/>
          <w:szCs w:val="24"/>
        </w:rPr>
        <w:t xml:space="preserve"> du Droit, Association </w:t>
      </w:r>
      <w:proofErr w:type="spellStart"/>
      <w:r w:rsidR="00BF496D" w:rsidRPr="00FE4444">
        <w:rPr>
          <w:sz w:val="24"/>
          <w:szCs w:val="24"/>
        </w:rPr>
        <w:t>Française</w:t>
      </w:r>
      <w:proofErr w:type="spellEnd"/>
      <w:r w:rsidR="00BF496D" w:rsidRPr="00FE4444">
        <w:rPr>
          <w:sz w:val="24"/>
          <w:szCs w:val="24"/>
        </w:rPr>
        <w:t xml:space="preserve"> des </w:t>
      </w:r>
      <w:proofErr w:type="spellStart"/>
      <w:r w:rsidR="00BF496D" w:rsidRPr="00FE4444">
        <w:rPr>
          <w:sz w:val="24"/>
          <w:szCs w:val="24"/>
        </w:rPr>
        <w:t>Historiens</w:t>
      </w:r>
      <w:proofErr w:type="spellEnd"/>
      <w:r w:rsidR="00BF496D" w:rsidRPr="00FE4444">
        <w:rPr>
          <w:sz w:val="24"/>
          <w:szCs w:val="24"/>
        </w:rPr>
        <w:t xml:space="preserve"> des </w:t>
      </w:r>
      <w:proofErr w:type="spellStart"/>
      <w:r w:rsidR="00BF496D" w:rsidRPr="00FE4444">
        <w:rPr>
          <w:sz w:val="24"/>
          <w:szCs w:val="24"/>
        </w:rPr>
        <w:t>Idées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Politiques</w:t>
      </w:r>
      <w:proofErr w:type="spellEnd"/>
      <w:r w:rsidR="00BF496D" w:rsidRPr="00FE4444">
        <w:rPr>
          <w:sz w:val="24"/>
          <w:szCs w:val="24"/>
        </w:rPr>
        <w:t xml:space="preserve">, </w:t>
      </w:r>
      <w:proofErr w:type="spellStart"/>
      <w:r w:rsidR="00BF496D" w:rsidRPr="00FE4444">
        <w:rPr>
          <w:sz w:val="24"/>
          <w:szCs w:val="24"/>
        </w:rPr>
        <w:t>Gruppo</w:t>
      </w:r>
      <w:proofErr w:type="spellEnd"/>
      <w:r w:rsidR="00BF496D" w:rsidRPr="00FE4444">
        <w:rPr>
          <w:sz w:val="24"/>
          <w:szCs w:val="24"/>
        </w:rPr>
        <w:t xml:space="preserve"> di </w:t>
      </w:r>
      <w:proofErr w:type="spellStart"/>
      <w:r w:rsidR="00BF496D" w:rsidRPr="00FE4444">
        <w:rPr>
          <w:sz w:val="24"/>
          <w:szCs w:val="24"/>
        </w:rPr>
        <w:t>Ricerca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sulla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Diffusione</w:t>
      </w:r>
      <w:proofErr w:type="spellEnd"/>
      <w:r w:rsidR="00BF496D" w:rsidRPr="00FE4444">
        <w:rPr>
          <w:sz w:val="24"/>
          <w:szCs w:val="24"/>
        </w:rPr>
        <w:t xml:space="preserve"> del Diritto Romano, The American Society of International Law, American Foreign Law Association, Organization of American Historians, Centro </w:t>
      </w:r>
      <w:proofErr w:type="spellStart"/>
      <w:r w:rsidR="00BF496D" w:rsidRPr="00FE4444">
        <w:rPr>
          <w:sz w:val="24"/>
          <w:szCs w:val="24"/>
        </w:rPr>
        <w:t>Internazionale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lastRenderedPageBreak/>
        <w:t>Ricerche</w:t>
      </w:r>
      <w:proofErr w:type="spellEnd"/>
      <w:r w:rsidR="00BF496D" w:rsidRPr="00FE4444">
        <w:rPr>
          <w:sz w:val="24"/>
          <w:szCs w:val="24"/>
        </w:rPr>
        <w:t xml:space="preserve"> Giuridiche (C.I.R.G.I.S.), </w:t>
      </w:r>
      <w:proofErr w:type="spellStart"/>
      <w:r w:rsidR="00BF496D" w:rsidRPr="00FE4444">
        <w:rPr>
          <w:sz w:val="24"/>
          <w:szCs w:val="24"/>
        </w:rPr>
        <w:t>Société</w:t>
      </w:r>
      <w:proofErr w:type="spellEnd"/>
      <w:r w:rsidR="00BF496D" w:rsidRPr="00FE4444">
        <w:rPr>
          <w:sz w:val="24"/>
          <w:szCs w:val="24"/>
        </w:rPr>
        <w:t xml:space="preserve"> Jean </w:t>
      </w:r>
      <w:proofErr w:type="spellStart"/>
      <w:r w:rsidR="00BF496D" w:rsidRPr="00FE4444">
        <w:rPr>
          <w:sz w:val="24"/>
          <w:szCs w:val="24"/>
        </w:rPr>
        <w:t>Bodin</w:t>
      </w:r>
      <w:proofErr w:type="spellEnd"/>
      <w:r w:rsidR="00BF496D" w:rsidRPr="00FE4444">
        <w:rPr>
          <w:sz w:val="24"/>
          <w:szCs w:val="24"/>
        </w:rPr>
        <w:t xml:space="preserve"> pour </w:t>
      </w:r>
      <w:proofErr w:type="spellStart"/>
      <w:r w:rsidR="00BF496D" w:rsidRPr="00FE4444">
        <w:rPr>
          <w:sz w:val="24"/>
          <w:szCs w:val="24"/>
        </w:rPr>
        <w:t>l’Histoire</w:t>
      </w:r>
      <w:proofErr w:type="spellEnd"/>
      <w:r w:rsidR="00BF496D" w:rsidRPr="00FE4444">
        <w:rPr>
          <w:sz w:val="24"/>
          <w:szCs w:val="24"/>
        </w:rPr>
        <w:t xml:space="preserve"> Comparative des Institutions, </w:t>
      </w:r>
      <w:proofErr w:type="spellStart"/>
      <w:r w:rsidR="00BF496D" w:rsidRPr="00FE4444">
        <w:rPr>
          <w:sz w:val="24"/>
          <w:szCs w:val="24"/>
        </w:rPr>
        <w:t>Laboratorio</w:t>
      </w:r>
      <w:proofErr w:type="spellEnd"/>
      <w:r w:rsidR="00BF496D" w:rsidRPr="00FE4444">
        <w:rPr>
          <w:sz w:val="24"/>
          <w:szCs w:val="24"/>
        </w:rPr>
        <w:t xml:space="preserve"> di </w:t>
      </w:r>
      <w:proofErr w:type="spellStart"/>
      <w:r w:rsidR="00BF496D" w:rsidRPr="00FE4444">
        <w:rPr>
          <w:sz w:val="24"/>
          <w:szCs w:val="24"/>
        </w:rPr>
        <w:t>Storia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Costituzionale</w:t>
      </w:r>
      <w:proofErr w:type="spellEnd"/>
      <w:r w:rsidR="00BF496D" w:rsidRPr="00FE4444">
        <w:rPr>
          <w:sz w:val="24"/>
          <w:szCs w:val="24"/>
        </w:rPr>
        <w:t xml:space="preserve"> “Antoine </w:t>
      </w:r>
      <w:proofErr w:type="spellStart"/>
      <w:r w:rsidR="00BF496D" w:rsidRPr="00FE4444">
        <w:rPr>
          <w:sz w:val="24"/>
          <w:szCs w:val="24"/>
        </w:rPr>
        <w:t>Barnave</w:t>
      </w:r>
      <w:proofErr w:type="spellEnd"/>
      <w:r w:rsidR="00BF496D" w:rsidRPr="00FE4444">
        <w:rPr>
          <w:sz w:val="24"/>
          <w:szCs w:val="24"/>
        </w:rPr>
        <w:t xml:space="preserve">”, </w:t>
      </w:r>
      <w:proofErr w:type="spellStart"/>
      <w:r w:rsidR="00BF496D" w:rsidRPr="00FE4444">
        <w:rPr>
          <w:sz w:val="24"/>
          <w:szCs w:val="24"/>
        </w:rPr>
        <w:t>Vereinigung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für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Verfassungsgeschichte</w:t>
      </w:r>
      <w:proofErr w:type="spellEnd"/>
      <w:r w:rsidR="00BF496D" w:rsidRPr="00FE4444">
        <w:rPr>
          <w:sz w:val="24"/>
          <w:szCs w:val="24"/>
        </w:rPr>
        <w:t xml:space="preserve">, </w:t>
      </w:r>
      <w:proofErr w:type="spellStart"/>
      <w:r w:rsidR="00BF496D" w:rsidRPr="00FE4444">
        <w:rPr>
          <w:sz w:val="24"/>
          <w:szCs w:val="24"/>
        </w:rPr>
        <w:t>Sociedad</w:t>
      </w:r>
      <w:proofErr w:type="spellEnd"/>
      <w:r w:rsidR="00BF496D" w:rsidRPr="00FE4444">
        <w:rPr>
          <w:sz w:val="24"/>
          <w:szCs w:val="24"/>
        </w:rPr>
        <w:t xml:space="preserve"> Española de Derecho Romano, </w:t>
      </w:r>
      <w:proofErr w:type="spellStart"/>
      <w:r w:rsidR="00BF496D" w:rsidRPr="00FE4444">
        <w:rPr>
          <w:sz w:val="24"/>
          <w:szCs w:val="24"/>
        </w:rPr>
        <w:t>Sociedad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Latinoamericana</w:t>
      </w:r>
      <w:proofErr w:type="spellEnd"/>
      <w:r w:rsidR="00BF496D" w:rsidRPr="00FE4444">
        <w:rPr>
          <w:sz w:val="24"/>
          <w:szCs w:val="24"/>
        </w:rPr>
        <w:t xml:space="preserve"> de Derecho Romano, Associazione </w:t>
      </w:r>
      <w:proofErr w:type="spellStart"/>
      <w:r w:rsidR="00BF496D" w:rsidRPr="00FE4444">
        <w:rPr>
          <w:sz w:val="24"/>
          <w:szCs w:val="24"/>
        </w:rPr>
        <w:t>Internazionale</w:t>
      </w:r>
      <w:proofErr w:type="spellEnd"/>
      <w:r w:rsidR="00BF496D" w:rsidRPr="00FE4444">
        <w:rPr>
          <w:sz w:val="24"/>
          <w:szCs w:val="24"/>
        </w:rPr>
        <w:t xml:space="preserve"> per la </w:t>
      </w:r>
      <w:proofErr w:type="spellStart"/>
      <w:r w:rsidR="00BF496D" w:rsidRPr="00FE4444">
        <w:rPr>
          <w:sz w:val="24"/>
          <w:szCs w:val="24"/>
        </w:rPr>
        <w:t>Ricerca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Storico</w:t>
      </w:r>
      <w:proofErr w:type="spellEnd"/>
      <w:r w:rsidR="00BF496D" w:rsidRPr="00FE4444">
        <w:rPr>
          <w:sz w:val="24"/>
          <w:szCs w:val="24"/>
        </w:rPr>
        <w:t xml:space="preserve">-Giuridica e </w:t>
      </w:r>
      <w:proofErr w:type="spellStart"/>
      <w:r w:rsidR="00BF496D" w:rsidRPr="00FE4444">
        <w:rPr>
          <w:sz w:val="24"/>
          <w:szCs w:val="24"/>
        </w:rPr>
        <w:t>Comparatistica</w:t>
      </w:r>
      <w:proofErr w:type="spellEnd"/>
      <w:r w:rsidR="00BF496D" w:rsidRPr="00FE4444">
        <w:rPr>
          <w:sz w:val="24"/>
          <w:szCs w:val="24"/>
        </w:rPr>
        <w:t xml:space="preserve"> (ARISTEC), Columbia University </w:t>
      </w:r>
      <w:proofErr w:type="spellStart"/>
      <w:r w:rsidR="00BF496D" w:rsidRPr="00FE4444">
        <w:rPr>
          <w:sz w:val="24"/>
          <w:szCs w:val="24"/>
        </w:rPr>
        <w:t>Center</w:t>
      </w:r>
      <w:proofErr w:type="spellEnd"/>
      <w:r w:rsidR="00BF496D" w:rsidRPr="00FE4444">
        <w:rPr>
          <w:sz w:val="24"/>
          <w:szCs w:val="24"/>
        </w:rPr>
        <w:t xml:space="preserve"> for European Studies </w:t>
      </w:r>
      <w:proofErr w:type="spellStart"/>
      <w:r w:rsidR="00BF496D" w:rsidRPr="00FE4444">
        <w:rPr>
          <w:sz w:val="24"/>
          <w:szCs w:val="24"/>
        </w:rPr>
        <w:t>Tanácsadó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Testülete</w:t>
      </w:r>
      <w:proofErr w:type="spellEnd"/>
      <w:r w:rsidR="00BF496D" w:rsidRPr="00FE4444">
        <w:rPr>
          <w:sz w:val="24"/>
          <w:szCs w:val="24"/>
        </w:rPr>
        <w:t xml:space="preserve">, </w:t>
      </w:r>
      <w:proofErr w:type="spellStart"/>
      <w:r w:rsidR="00BF496D" w:rsidRPr="00FE4444">
        <w:rPr>
          <w:sz w:val="24"/>
          <w:szCs w:val="24"/>
        </w:rPr>
        <w:t>Instituto</w:t>
      </w:r>
      <w:proofErr w:type="spellEnd"/>
      <w:r w:rsidR="00BF496D" w:rsidRPr="00FE4444">
        <w:rPr>
          <w:sz w:val="24"/>
          <w:szCs w:val="24"/>
        </w:rPr>
        <w:t xml:space="preserve"> de </w:t>
      </w:r>
      <w:proofErr w:type="spellStart"/>
      <w:r w:rsidR="00BF496D" w:rsidRPr="00FE4444">
        <w:rPr>
          <w:sz w:val="24"/>
          <w:szCs w:val="24"/>
        </w:rPr>
        <w:t>Estudios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Jurídicos</w:t>
      </w:r>
      <w:proofErr w:type="spellEnd"/>
      <w:r w:rsidR="00BF496D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Internacionales</w:t>
      </w:r>
      <w:proofErr w:type="spellEnd"/>
      <w:r w:rsidR="00BF496D" w:rsidRPr="00FE4444">
        <w:rPr>
          <w:sz w:val="24"/>
          <w:szCs w:val="24"/>
        </w:rPr>
        <w:t xml:space="preserve"> “Conde de Aranda”</w:t>
      </w:r>
      <w:r w:rsidR="007F5554" w:rsidRPr="00FE4444">
        <w:rPr>
          <w:sz w:val="24"/>
          <w:szCs w:val="24"/>
        </w:rPr>
        <w:t xml:space="preserve">, The Romanian Association for Study of Comparative Private </w:t>
      </w:r>
      <w:r w:rsidR="007C3A3A" w:rsidRPr="00FE4444">
        <w:rPr>
          <w:sz w:val="24"/>
          <w:szCs w:val="24"/>
        </w:rPr>
        <w:t>и</w:t>
      </w:r>
      <w:r w:rsidR="007F0668" w:rsidRPr="00FE4444">
        <w:rPr>
          <w:sz w:val="24"/>
          <w:szCs w:val="24"/>
        </w:rPr>
        <w:t xml:space="preserve"> International Academy of Comparative Law (</w:t>
      </w:r>
      <w:proofErr w:type="spellStart"/>
      <w:r w:rsidR="007F0668" w:rsidRPr="00FE4444">
        <w:rPr>
          <w:sz w:val="24"/>
          <w:szCs w:val="24"/>
        </w:rPr>
        <w:t>Académie</w:t>
      </w:r>
      <w:proofErr w:type="spellEnd"/>
      <w:r w:rsidR="007F0668" w:rsidRPr="00FE4444">
        <w:rPr>
          <w:sz w:val="24"/>
          <w:szCs w:val="24"/>
        </w:rPr>
        <w:t xml:space="preserve"> </w:t>
      </w:r>
      <w:r w:rsidRPr="00FE4444">
        <w:rPr>
          <w:sz w:val="24"/>
          <w:szCs w:val="24"/>
        </w:rPr>
        <w:t xml:space="preserve">Internationale de Droit </w:t>
      </w:r>
      <w:proofErr w:type="spellStart"/>
      <w:r w:rsidRPr="00FE4444">
        <w:rPr>
          <w:sz w:val="24"/>
          <w:szCs w:val="24"/>
        </w:rPr>
        <w:t>Comparé</w:t>
      </w:r>
      <w:proofErr w:type="spellEnd"/>
      <w:r w:rsidR="007F0668" w:rsidRPr="00FE4444">
        <w:rPr>
          <w:sz w:val="24"/>
          <w:szCs w:val="24"/>
        </w:rPr>
        <w:t>)</w:t>
      </w:r>
      <w:r w:rsidR="007F5554" w:rsidRPr="00FE4444">
        <w:rPr>
          <w:sz w:val="24"/>
          <w:szCs w:val="24"/>
        </w:rPr>
        <w:t>.</w:t>
      </w:r>
    </w:p>
    <w:p w:rsidR="00BF496D" w:rsidRPr="00FE4444" w:rsidRDefault="008156A9" w:rsidP="0044203F">
      <w:pPr>
        <w:spacing w:line="360" w:lineRule="auto"/>
        <w:ind w:firstLine="720"/>
        <w:jc w:val="both"/>
        <w:rPr>
          <w:sz w:val="24"/>
          <w:szCs w:val="24"/>
        </w:rPr>
      </w:pPr>
      <w:proofErr w:type="spellStart"/>
      <w:r w:rsidRPr="00FE4444">
        <w:rPr>
          <w:sz w:val="24"/>
          <w:szCs w:val="24"/>
        </w:rPr>
        <w:t>Также</w:t>
      </w:r>
      <w:proofErr w:type="spellEnd"/>
      <w:r w:rsidRPr="00FE4444">
        <w:rPr>
          <w:sz w:val="24"/>
          <w:szCs w:val="24"/>
        </w:rPr>
        <w:t xml:space="preserve"> </w:t>
      </w:r>
      <w:proofErr w:type="spellStart"/>
      <w:r w:rsidRPr="00FE4444">
        <w:rPr>
          <w:sz w:val="24"/>
          <w:szCs w:val="24"/>
        </w:rPr>
        <w:t>иностранный</w:t>
      </w:r>
      <w:proofErr w:type="spellEnd"/>
      <w:r w:rsidRPr="00FE4444">
        <w:rPr>
          <w:sz w:val="24"/>
          <w:szCs w:val="24"/>
        </w:rPr>
        <w:t xml:space="preserve"> </w:t>
      </w:r>
      <w:proofErr w:type="spellStart"/>
      <w:r w:rsidR="0017578E" w:rsidRPr="00FE4444">
        <w:rPr>
          <w:sz w:val="24"/>
          <w:szCs w:val="24"/>
        </w:rPr>
        <w:t>член-корреспондент</w:t>
      </w:r>
      <w:proofErr w:type="spellEnd"/>
      <w:r w:rsidR="006A07D8" w:rsidRPr="00FE4444">
        <w:rPr>
          <w:sz w:val="24"/>
          <w:szCs w:val="24"/>
        </w:rPr>
        <w:t xml:space="preserve"> </w:t>
      </w:r>
      <w:proofErr w:type="spellStart"/>
      <w:r w:rsidRPr="00FE4444">
        <w:rPr>
          <w:sz w:val="24"/>
          <w:szCs w:val="24"/>
        </w:rPr>
        <w:t>Центра</w:t>
      </w:r>
      <w:proofErr w:type="spellEnd"/>
      <w:r w:rsidRPr="00FE4444">
        <w:rPr>
          <w:sz w:val="24"/>
          <w:szCs w:val="24"/>
        </w:rPr>
        <w:t xml:space="preserve"> </w:t>
      </w:r>
      <w:r w:rsidR="003C4E90" w:rsidRPr="00FE4444">
        <w:rPr>
          <w:sz w:val="24"/>
          <w:szCs w:val="24"/>
        </w:rPr>
        <w:t>CEPHIDE</w:t>
      </w:r>
      <w:r w:rsidR="00CA7BE5" w:rsidRPr="00FE4444">
        <w:rPr>
          <w:sz w:val="24"/>
          <w:szCs w:val="24"/>
        </w:rPr>
        <w:t xml:space="preserve"> </w:t>
      </w:r>
      <w:r w:rsidRPr="00FE4444">
        <w:rPr>
          <w:sz w:val="24"/>
          <w:szCs w:val="24"/>
        </w:rPr>
        <w:t>(</w:t>
      </w:r>
      <w:r w:rsidR="00CA7BE5" w:rsidRPr="00FE4444">
        <w:rPr>
          <w:sz w:val="24"/>
          <w:szCs w:val="24"/>
        </w:rPr>
        <w:t xml:space="preserve">Centre pour </w:t>
      </w:r>
      <w:proofErr w:type="spellStart"/>
      <w:r w:rsidR="00CA7BE5" w:rsidRPr="00FE4444">
        <w:rPr>
          <w:sz w:val="24"/>
          <w:szCs w:val="24"/>
        </w:rPr>
        <w:t>l’Histoire</w:t>
      </w:r>
      <w:proofErr w:type="spellEnd"/>
      <w:r w:rsidR="00CA7BE5" w:rsidRPr="00FE4444">
        <w:rPr>
          <w:sz w:val="24"/>
          <w:szCs w:val="24"/>
        </w:rPr>
        <w:t xml:space="preserve"> du Droit </w:t>
      </w:r>
      <w:proofErr w:type="spellStart"/>
      <w:r w:rsidR="00CA7BE5" w:rsidRPr="00FE4444">
        <w:rPr>
          <w:sz w:val="24"/>
          <w:szCs w:val="24"/>
        </w:rPr>
        <w:t>Européen</w:t>
      </w:r>
      <w:proofErr w:type="spellEnd"/>
      <w:r w:rsidRPr="00FE4444">
        <w:rPr>
          <w:sz w:val="24"/>
          <w:szCs w:val="24"/>
        </w:rPr>
        <w:t xml:space="preserve">), </w:t>
      </w:r>
      <w:proofErr w:type="spellStart"/>
      <w:r w:rsidR="00C01DE1" w:rsidRPr="00FE4444">
        <w:rPr>
          <w:sz w:val="24"/>
          <w:szCs w:val="24"/>
        </w:rPr>
        <w:t>основанного</w:t>
      </w:r>
      <w:proofErr w:type="spellEnd"/>
      <w:r w:rsidR="00C01DE1" w:rsidRPr="00FE4444">
        <w:rPr>
          <w:sz w:val="24"/>
          <w:szCs w:val="24"/>
        </w:rPr>
        <w:t xml:space="preserve"> в 1998 </w:t>
      </w:r>
      <w:proofErr w:type="spellStart"/>
      <w:r w:rsidR="00C01DE1" w:rsidRPr="00FE4444">
        <w:rPr>
          <w:sz w:val="24"/>
          <w:szCs w:val="24"/>
        </w:rPr>
        <w:t>году</w:t>
      </w:r>
      <w:proofErr w:type="spellEnd"/>
      <w:r w:rsidR="00C01DE1" w:rsidRPr="00FE4444">
        <w:rPr>
          <w:sz w:val="24"/>
          <w:szCs w:val="24"/>
        </w:rPr>
        <w:t xml:space="preserve"> </w:t>
      </w:r>
      <w:proofErr w:type="spellStart"/>
      <w:r w:rsidR="00D500D9" w:rsidRPr="00FE4444">
        <w:rPr>
          <w:sz w:val="24"/>
          <w:szCs w:val="24"/>
        </w:rPr>
        <w:t>при</w:t>
      </w:r>
      <w:proofErr w:type="spellEnd"/>
      <w:r w:rsidR="00C01DE1" w:rsidRPr="00FE4444">
        <w:rPr>
          <w:sz w:val="24"/>
          <w:szCs w:val="24"/>
        </w:rPr>
        <w:t xml:space="preserve"> </w:t>
      </w:r>
      <w:proofErr w:type="spellStart"/>
      <w:r w:rsidR="00C01DE1" w:rsidRPr="00FE4444">
        <w:rPr>
          <w:sz w:val="24"/>
          <w:szCs w:val="24"/>
        </w:rPr>
        <w:t>юридическом</w:t>
      </w:r>
      <w:proofErr w:type="spellEnd"/>
      <w:r w:rsidR="00C01DE1" w:rsidRPr="00FE4444">
        <w:rPr>
          <w:sz w:val="24"/>
          <w:szCs w:val="24"/>
        </w:rPr>
        <w:t xml:space="preserve"> </w:t>
      </w:r>
      <w:proofErr w:type="spellStart"/>
      <w:r w:rsidR="00C01DE1" w:rsidRPr="00FE4444">
        <w:rPr>
          <w:sz w:val="24"/>
          <w:szCs w:val="24"/>
        </w:rPr>
        <w:t>факультете</w:t>
      </w:r>
      <w:proofErr w:type="spellEnd"/>
      <w:r w:rsidR="00C01DE1" w:rsidRPr="00FE4444">
        <w:rPr>
          <w:sz w:val="24"/>
          <w:szCs w:val="24"/>
        </w:rPr>
        <w:t xml:space="preserve"> </w:t>
      </w:r>
      <w:proofErr w:type="spellStart"/>
      <w:r w:rsidR="00BF496D" w:rsidRPr="00FE4444">
        <w:rPr>
          <w:sz w:val="24"/>
          <w:szCs w:val="24"/>
        </w:rPr>
        <w:t>Université</w:t>
      </w:r>
      <w:proofErr w:type="spellEnd"/>
      <w:r w:rsidR="00BF496D" w:rsidRPr="00FE4444">
        <w:rPr>
          <w:sz w:val="24"/>
          <w:szCs w:val="24"/>
        </w:rPr>
        <w:t xml:space="preserve"> Paul Cézanne – Aix-Marseille III.</w:t>
      </w:r>
    </w:p>
    <w:p w:rsidR="00BF496D" w:rsidRPr="00FE4444" w:rsidRDefault="00C940D5" w:rsidP="00E17FFD">
      <w:pPr>
        <w:pStyle w:val="Szvegtrzs2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FE4444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FE4444">
        <w:rPr>
          <w:rFonts w:ascii="Times New Roman" w:hAnsi="Times New Roman"/>
          <w:sz w:val="24"/>
          <w:szCs w:val="24"/>
        </w:rPr>
        <w:t>мае</w:t>
      </w:r>
      <w:proofErr w:type="spellEnd"/>
      <w:r w:rsidRPr="00FE4444">
        <w:rPr>
          <w:rFonts w:ascii="Times New Roman" w:hAnsi="Times New Roman"/>
          <w:sz w:val="24"/>
          <w:szCs w:val="24"/>
        </w:rPr>
        <w:t xml:space="preserve"> 2001 </w:t>
      </w:r>
      <w:proofErr w:type="spellStart"/>
      <w:r w:rsidRPr="00FE4444">
        <w:rPr>
          <w:rFonts w:ascii="Times New Roman" w:hAnsi="Times New Roman"/>
          <w:sz w:val="24"/>
          <w:szCs w:val="24"/>
        </w:rPr>
        <w:t>года</w:t>
      </w:r>
      <w:proofErr w:type="spellEnd"/>
      <w:r w:rsidRPr="00FE44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4444">
        <w:rPr>
          <w:rFonts w:ascii="Times New Roman" w:hAnsi="Times New Roman"/>
          <w:sz w:val="24"/>
          <w:szCs w:val="24"/>
        </w:rPr>
        <w:t>из</w:t>
      </w:r>
      <w:r w:rsidR="00E132D0" w:rsidRPr="00FE4444">
        <w:rPr>
          <w:rFonts w:ascii="Times New Roman" w:hAnsi="Times New Roman"/>
          <w:sz w:val="24"/>
          <w:szCs w:val="24"/>
        </w:rPr>
        <w:t>бра</w:t>
      </w:r>
      <w:r w:rsidRPr="00FE4444">
        <w:rPr>
          <w:rFonts w:ascii="Times New Roman" w:hAnsi="Times New Roman"/>
          <w:sz w:val="24"/>
          <w:szCs w:val="24"/>
        </w:rPr>
        <w:t>н</w:t>
      </w:r>
      <w:proofErr w:type="spellEnd"/>
      <w:r w:rsidR="00E132D0" w:rsidRPr="00FE44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6B6C" w:rsidRPr="00177E58">
        <w:rPr>
          <w:rFonts w:ascii="Times New Roman" w:hAnsi="Times New Roman"/>
          <w:sz w:val="24"/>
          <w:szCs w:val="24"/>
        </w:rPr>
        <w:t>приглашенным</w:t>
      </w:r>
      <w:proofErr w:type="spellEnd"/>
      <w:r w:rsidR="00E132D0" w:rsidRPr="00FE44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32D0" w:rsidRPr="00FE4444">
        <w:rPr>
          <w:rFonts w:ascii="Times New Roman" w:hAnsi="Times New Roman"/>
          <w:sz w:val="24"/>
          <w:szCs w:val="24"/>
        </w:rPr>
        <w:t>член</w:t>
      </w:r>
      <w:r w:rsidR="008A6B6C" w:rsidRPr="00FE4444">
        <w:rPr>
          <w:rFonts w:ascii="Times New Roman" w:hAnsi="Times New Roman"/>
          <w:sz w:val="24"/>
          <w:szCs w:val="24"/>
        </w:rPr>
        <w:t>ом</w:t>
      </w:r>
      <w:proofErr w:type="spellEnd"/>
      <w:r w:rsidR="00BF496D" w:rsidRPr="00FE44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097E" w:rsidRPr="00FE4444">
        <w:rPr>
          <w:rFonts w:ascii="Times New Roman" w:hAnsi="Times New Roman"/>
          <w:sz w:val="24"/>
          <w:szCs w:val="24"/>
        </w:rPr>
        <w:t>европейск</w:t>
      </w:r>
      <w:r w:rsidR="0068763C" w:rsidRPr="00FE4444">
        <w:rPr>
          <w:rFonts w:ascii="Times New Roman" w:hAnsi="Times New Roman"/>
          <w:sz w:val="24"/>
          <w:szCs w:val="24"/>
        </w:rPr>
        <w:t>ой</w:t>
      </w:r>
      <w:proofErr w:type="spellEnd"/>
      <w:r w:rsidR="005A097E" w:rsidRPr="00FE44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097E" w:rsidRPr="00FE4444">
        <w:rPr>
          <w:rFonts w:ascii="Times New Roman" w:hAnsi="Times New Roman"/>
          <w:sz w:val="24"/>
          <w:szCs w:val="24"/>
        </w:rPr>
        <w:t>академи</w:t>
      </w:r>
      <w:r w:rsidR="0068763C" w:rsidRPr="00FE4444">
        <w:rPr>
          <w:rFonts w:ascii="Times New Roman" w:hAnsi="Times New Roman"/>
          <w:sz w:val="24"/>
          <w:szCs w:val="24"/>
        </w:rPr>
        <w:t>и</w:t>
      </w:r>
      <w:proofErr w:type="spellEnd"/>
      <w:r w:rsidR="005A097E" w:rsidRPr="00FE44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097E" w:rsidRPr="00FE4444">
        <w:rPr>
          <w:rFonts w:ascii="Times New Roman" w:hAnsi="Times New Roman"/>
          <w:sz w:val="24"/>
          <w:szCs w:val="24"/>
        </w:rPr>
        <w:t>частных</w:t>
      </w:r>
      <w:proofErr w:type="spellEnd"/>
      <w:r w:rsidR="00CF0E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E8A" w:rsidRPr="00FE4444">
        <w:rPr>
          <w:sz w:val="24"/>
          <w:szCs w:val="24"/>
          <w:lang w:val="hu-HU"/>
        </w:rPr>
        <w:t>юрис</w:t>
      </w:r>
      <w:r w:rsidR="005A097E" w:rsidRPr="00FE4444">
        <w:rPr>
          <w:rFonts w:ascii="Times New Roman" w:hAnsi="Times New Roman"/>
          <w:sz w:val="24"/>
          <w:szCs w:val="24"/>
        </w:rPr>
        <w:t>тов</w:t>
      </w:r>
      <w:proofErr w:type="spellEnd"/>
      <w:r w:rsidR="0068763C" w:rsidRPr="00FE4444">
        <w:rPr>
          <w:rFonts w:ascii="Times New Roman" w:hAnsi="Times New Roman"/>
          <w:sz w:val="24"/>
          <w:szCs w:val="24"/>
        </w:rPr>
        <w:t xml:space="preserve"> в</w:t>
      </w:r>
      <w:r w:rsidR="005A097E" w:rsidRPr="00FE4444">
        <w:rPr>
          <w:rFonts w:ascii="Times New Roman" w:hAnsi="Times New Roman"/>
          <w:sz w:val="24"/>
          <w:szCs w:val="24"/>
        </w:rPr>
        <w:t xml:space="preserve"> </w:t>
      </w:r>
      <w:r w:rsidR="0068763C" w:rsidRPr="00FE4444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="0068763C" w:rsidRPr="00FE4444">
        <w:rPr>
          <w:rFonts w:ascii="Times New Roman" w:hAnsi="Times New Roman"/>
          <w:sz w:val="24"/>
          <w:szCs w:val="24"/>
        </w:rPr>
        <w:t>Павия</w:t>
      </w:r>
      <w:proofErr w:type="spellEnd"/>
      <w:r w:rsidR="0068763C" w:rsidRPr="00FE4444">
        <w:rPr>
          <w:rFonts w:ascii="Times New Roman" w:hAnsi="Times New Roman"/>
          <w:sz w:val="24"/>
          <w:szCs w:val="24"/>
        </w:rPr>
        <w:t xml:space="preserve"> </w:t>
      </w:r>
      <w:r w:rsidR="00BF496D" w:rsidRPr="00FE4444">
        <w:rPr>
          <w:rFonts w:ascii="Times New Roman" w:hAnsi="Times New Roman"/>
          <w:sz w:val="24"/>
          <w:szCs w:val="24"/>
        </w:rPr>
        <w:t>(</w:t>
      </w:r>
      <w:proofErr w:type="spellStart"/>
      <w:r w:rsidR="00BF496D" w:rsidRPr="00FE4444">
        <w:rPr>
          <w:rFonts w:ascii="Times New Roman" w:hAnsi="Times New Roman"/>
          <w:sz w:val="24"/>
          <w:szCs w:val="24"/>
        </w:rPr>
        <w:t>Académie</w:t>
      </w:r>
      <w:proofErr w:type="spellEnd"/>
      <w:r w:rsidR="00BF496D" w:rsidRPr="00FE4444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="00BF496D" w:rsidRPr="00FE4444">
        <w:rPr>
          <w:rFonts w:ascii="Times New Roman" w:hAnsi="Times New Roman"/>
          <w:sz w:val="24"/>
          <w:szCs w:val="24"/>
        </w:rPr>
        <w:t>Privatistes</w:t>
      </w:r>
      <w:proofErr w:type="spellEnd"/>
      <w:r w:rsidR="00BF496D" w:rsidRPr="00FE44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496D" w:rsidRPr="00FE4444">
        <w:rPr>
          <w:rFonts w:ascii="Times New Roman" w:hAnsi="Times New Roman"/>
          <w:sz w:val="24"/>
          <w:szCs w:val="24"/>
        </w:rPr>
        <w:t>Européens</w:t>
      </w:r>
      <w:proofErr w:type="spellEnd"/>
      <w:r w:rsidR="004413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496D" w:rsidRPr="00FE4444">
        <w:rPr>
          <w:rFonts w:ascii="Times New Roman" w:hAnsi="Times New Roman"/>
          <w:sz w:val="24"/>
          <w:szCs w:val="24"/>
        </w:rPr>
        <w:t>Accademia</w:t>
      </w:r>
      <w:proofErr w:type="spellEnd"/>
      <w:r w:rsidR="00BF496D" w:rsidRPr="00FE44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496D" w:rsidRPr="00FE4444">
        <w:rPr>
          <w:rFonts w:ascii="Times New Roman" w:hAnsi="Times New Roman"/>
          <w:sz w:val="24"/>
          <w:szCs w:val="24"/>
        </w:rPr>
        <w:t>dei</w:t>
      </w:r>
      <w:proofErr w:type="spellEnd"/>
      <w:r w:rsidR="00BF496D" w:rsidRPr="00FE44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496D" w:rsidRPr="00FE4444">
        <w:rPr>
          <w:rFonts w:ascii="Times New Roman" w:hAnsi="Times New Roman"/>
          <w:sz w:val="24"/>
          <w:szCs w:val="24"/>
        </w:rPr>
        <w:t>Giusprivatisti</w:t>
      </w:r>
      <w:proofErr w:type="spellEnd"/>
      <w:r w:rsidR="00BF496D" w:rsidRPr="00FE44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496D" w:rsidRPr="00FE4444">
        <w:rPr>
          <w:rFonts w:ascii="Times New Roman" w:hAnsi="Times New Roman"/>
          <w:sz w:val="24"/>
          <w:szCs w:val="24"/>
        </w:rPr>
        <w:t>Europei</w:t>
      </w:r>
      <w:proofErr w:type="spellEnd"/>
      <w:r w:rsidR="00441300">
        <w:rPr>
          <w:rFonts w:ascii="Times New Roman" w:hAnsi="Times New Roman"/>
          <w:sz w:val="24"/>
          <w:szCs w:val="24"/>
        </w:rPr>
        <w:t xml:space="preserve">, Academy of European Private Lawyers, </w:t>
      </w:r>
      <w:proofErr w:type="spellStart"/>
      <w:r w:rsidR="00441300">
        <w:rPr>
          <w:rFonts w:ascii="Times New Roman" w:hAnsi="Times New Roman"/>
          <w:sz w:val="24"/>
          <w:szCs w:val="24"/>
        </w:rPr>
        <w:t>Akademie</w:t>
      </w:r>
      <w:proofErr w:type="spellEnd"/>
      <w:r w:rsidR="004413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1300">
        <w:rPr>
          <w:rFonts w:ascii="Times New Roman" w:hAnsi="Times New Roman"/>
          <w:sz w:val="24"/>
          <w:szCs w:val="24"/>
        </w:rPr>
        <w:t>Europäischer</w:t>
      </w:r>
      <w:proofErr w:type="spellEnd"/>
      <w:r w:rsidR="004413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1300">
        <w:rPr>
          <w:rFonts w:ascii="Times New Roman" w:hAnsi="Times New Roman"/>
          <w:sz w:val="24"/>
          <w:szCs w:val="24"/>
        </w:rPr>
        <w:t>Privatrechtswissenschaftler</w:t>
      </w:r>
      <w:proofErr w:type="spellEnd"/>
      <w:r w:rsidR="00006573">
        <w:rPr>
          <w:rFonts w:ascii="Times New Roman" w:hAnsi="Times New Roman"/>
          <w:sz w:val="24"/>
          <w:szCs w:val="24"/>
        </w:rPr>
        <w:t xml:space="preserve">, Academia de </w:t>
      </w:r>
      <w:proofErr w:type="spellStart"/>
      <w:r w:rsidR="00006573">
        <w:rPr>
          <w:rFonts w:ascii="Times New Roman" w:hAnsi="Times New Roman"/>
          <w:sz w:val="24"/>
          <w:szCs w:val="24"/>
        </w:rPr>
        <w:t>Iusprivatistas</w:t>
      </w:r>
      <w:proofErr w:type="spellEnd"/>
      <w:r w:rsidR="000065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6573">
        <w:rPr>
          <w:rFonts w:ascii="Times New Roman" w:hAnsi="Times New Roman"/>
          <w:sz w:val="24"/>
          <w:szCs w:val="24"/>
        </w:rPr>
        <w:t>Europeos</w:t>
      </w:r>
      <w:proofErr w:type="spellEnd"/>
      <w:r w:rsidR="00441300">
        <w:rPr>
          <w:rFonts w:ascii="Times New Roman" w:hAnsi="Times New Roman"/>
          <w:sz w:val="24"/>
          <w:szCs w:val="24"/>
        </w:rPr>
        <w:t>)</w:t>
      </w:r>
      <w:r w:rsidR="00BF496D" w:rsidRPr="00FE4444">
        <w:rPr>
          <w:rFonts w:ascii="Times New Roman" w:hAnsi="Times New Roman"/>
          <w:sz w:val="24"/>
          <w:szCs w:val="24"/>
        </w:rPr>
        <w:t>.</w:t>
      </w:r>
    </w:p>
    <w:p w:rsidR="00C265D0" w:rsidRPr="00FE4444" w:rsidRDefault="006807F6" w:rsidP="00E62105">
      <w:pPr>
        <w:shd w:val="clear" w:color="auto" w:fill="FFFFFF"/>
        <w:spacing w:line="360" w:lineRule="auto"/>
        <w:ind w:firstLine="709"/>
        <w:jc w:val="both"/>
        <w:textAlignment w:val="top"/>
        <w:rPr>
          <w:sz w:val="24"/>
          <w:szCs w:val="24"/>
          <w:lang w:val="ru-RU"/>
        </w:rPr>
      </w:pPr>
      <w:proofErr w:type="spellStart"/>
      <w:r w:rsidRPr="00FE4444">
        <w:rPr>
          <w:sz w:val="24"/>
          <w:szCs w:val="24"/>
          <w:lang w:val="hu-HU"/>
        </w:rPr>
        <w:t>Член</w:t>
      </w:r>
      <w:proofErr w:type="spellEnd"/>
      <w:r w:rsidRPr="00FE4444">
        <w:rPr>
          <w:sz w:val="24"/>
          <w:szCs w:val="24"/>
          <w:lang w:val="hu-HU"/>
        </w:rPr>
        <w:t xml:space="preserve"> </w:t>
      </w:r>
      <w:proofErr w:type="spellStart"/>
      <w:r w:rsidR="001158E9" w:rsidRPr="00FE4444">
        <w:rPr>
          <w:sz w:val="24"/>
          <w:szCs w:val="24"/>
          <w:lang w:val="hu-HU"/>
        </w:rPr>
        <w:t>созданно</w:t>
      </w:r>
      <w:r w:rsidR="00B60F83" w:rsidRPr="00FE4444">
        <w:rPr>
          <w:sz w:val="24"/>
          <w:szCs w:val="24"/>
          <w:lang w:val="hu-HU"/>
        </w:rPr>
        <w:t>го</w:t>
      </w:r>
      <w:proofErr w:type="spellEnd"/>
      <w:r w:rsidR="00964439" w:rsidRPr="00FE4444">
        <w:rPr>
          <w:sz w:val="24"/>
          <w:szCs w:val="24"/>
          <w:lang w:val="hu-HU"/>
        </w:rPr>
        <w:t xml:space="preserve"> </w:t>
      </w:r>
      <w:r w:rsidR="001158E9" w:rsidRPr="00FE4444">
        <w:rPr>
          <w:sz w:val="24"/>
          <w:szCs w:val="24"/>
          <w:lang w:val="hu-HU"/>
        </w:rPr>
        <w:t xml:space="preserve">в </w:t>
      </w:r>
      <w:proofErr w:type="spellStart"/>
      <w:r w:rsidR="001158E9" w:rsidRPr="00FE4444">
        <w:rPr>
          <w:sz w:val="24"/>
          <w:szCs w:val="24"/>
          <w:lang w:val="hu-HU"/>
        </w:rPr>
        <w:t>декабре</w:t>
      </w:r>
      <w:proofErr w:type="spellEnd"/>
      <w:r w:rsidR="001158E9" w:rsidRPr="00FE4444">
        <w:rPr>
          <w:sz w:val="24"/>
          <w:szCs w:val="24"/>
          <w:lang w:val="hu-HU"/>
        </w:rPr>
        <w:t xml:space="preserve"> 1998 </w:t>
      </w:r>
      <w:proofErr w:type="spellStart"/>
      <w:r w:rsidR="001158E9" w:rsidRPr="00FE4444">
        <w:rPr>
          <w:sz w:val="24"/>
          <w:szCs w:val="24"/>
          <w:lang w:val="hu-HU"/>
        </w:rPr>
        <w:t>года</w:t>
      </w:r>
      <w:proofErr w:type="spellEnd"/>
      <w:r w:rsidR="001158E9" w:rsidRPr="00FE4444">
        <w:rPr>
          <w:sz w:val="24"/>
          <w:szCs w:val="24"/>
          <w:lang w:val="hu-HU"/>
        </w:rPr>
        <w:t xml:space="preserve"> в </w:t>
      </w:r>
      <w:proofErr w:type="spellStart"/>
      <w:r w:rsidR="00B60F83" w:rsidRPr="00FE4444">
        <w:rPr>
          <w:sz w:val="24"/>
          <w:szCs w:val="24"/>
          <w:lang w:val="hu-HU"/>
        </w:rPr>
        <w:t>Риме</w:t>
      </w:r>
      <w:proofErr w:type="spellEnd"/>
      <w:r w:rsidR="00B60F83" w:rsidRPr="00FE4444">
        <w:rPr>
          <w:sz w:val="24"/>
          <w:szCs w:val="24"/>
          <w:lang w:val="hu-HU"/>
        </w:rPr>
        <w:t xml:space="preserve"> </w:t>
      </w:r>
      <w:proofErr w:type="spellStart"/>
      <w:r w:rsidR="00D5520D" w:rsidRPr="00FE4444">
        <w:rPr>
          <w:sz w:val="24"/>
          <w:szCs w:val="24"/>
          <w:lang w:val="hu-HU"/>
        </w:rPr>
        <w:t>Международного</w:t>
      </w:r>
      <w:proofErr w:type="spellEnd"/>
      <w:r w:rsidR="00D5520D" w:rsidRPr="00FE4444">
        <w:rPr>
          <w:sz w:val="24"/>
          <w:szCs w:val="24"/>
          <w:lang w:val="hu-HU"/>
        </w:rPr>
        <w:t xml:space="preserve"> </w:t>
      </w:r>
      <w:proofErr w:type="spellStart"/>
      <w:r w:rsidR="00D5520D" w:rsidRPr="00FE4444">
        <w:rPr>
          <w:sz w:val="24"/>
          <w:szCs w:val="24"/>
          <w:lang w:val="hu-HU"/>
        </w:rPr>
        <w:t>комитета</w:t>
      </w:r>
      <w:proofErr w:type="spellEnd"/>
      <w:r w:rsidR="00D5520D" w:rsidRPr="00FE4444">
        <w:rPr>
          <w:sz w:val="24"/>
          <w:szCs w:val="24"/>
          <w:lang w:val="hu-HU"/>
        </w:rPr>
        <w:t xml:space="preserve"> </w:t>
      </w:r>
      <w:proofErr w:type="spellStart"/>
      <w:r w:rsidR="0069758D" w:rsidRPr="00FE4444">
        <w:rPr>
          <w:sz w:val="24"/>
          <w:szCs w:val="24"/>
          <w:lang w:val="hu-HU"/>
        </w:rPr>
        <w:t>по</w:t>
      </w:r>
      <w:proofErr w:type="spellEnd"/>
      <w:r w:rsidR="0069758D" w:rsidRPr="00FE4444">
        <w:rPr>
          <w:sz w:val="24"/>
          <w:szCs w:val="24"/>
          <w:lang w:val="hu-HU"/>
        </w:rPr>
        <w:t xml:space="preserve"> </w:t>
      </w:r>
      <w:proofErr w:type="spellStart"/>
      <w:r w:rsidR="0069758D" w:rsidRPr="00FE4444">
        <w:rPr>
          <w:sz w:val="24"/>
          <w:szCs w:val="24"/>
          <w:lang w:val="hu-HU"/>
        </w:rPr>
        <w:t>подготовке</w:t>
      </w:r>
      <w:proofErr w:type="spellEnd"/>
      <w:r w:rsidR="0069758D" w:rsidRPr="00FE4444">
        <w:rPr>
          <w:sz w:val="24"/>
          <w:szCs w:val="24"/>
          <w:lang w:val="hu-HU"/>
        </w:rPr>
        <w:t xml:space="preserve"> </w:t>
      </w:r>
      <w:proofErr w:type="spellStart"/>
      <w:r w:rsidR="0069758D" w:rsidRPr="00FE4444">
        <w:rPr>
          <w:sz w:val="24"/>
          <w:szCs w:val="24"/>
          <w:lang w:val="hu-HU"/>
        </w:rPr>
        <w:t>единых</w:t>
      </w:r>
      <w:proofErr w:type="spellEnd"/>
      <w:r w:rsidR="0069758D" w:rsidRPr="00FE4444">
        <w:rPr>
          <w:rStyle w:val="hps"/>
          <w:color w:val="222222"/>
          <w:sz w:val="24"/>
          <w:szCs w:val="24"/>
          <w:lang w:val="hu-HU"/>
        </w:rPr>
        <w:t xml:space="preserve"> </w:t>
      </w:r>
      <w:proofErr w:type="spellStart"/>
      <w:r w:rsidR="0069758D" w:rsidRPr="00FE4444">
        <w:rPr>
          <w:sz w:val="24"/>
          <w:szCs w:val="24"/>
          <w:lang w:val="hu-HU"/>
        </w:rPr>
        <w:t>учебных</w:t>
      </w:r>
      <w:proofErr w:type="spellEnd"/>
      <w:r w:rsidR="0069758D" w:rsidRPr="00FE4444">
        <w:rPr>
          <w:sz w:val="24"/>
          <w:szCs w:val="24"/>
          <w:lang w:val="hu-HU"/>
        </w:rPr>
        <w:t xml:space="preserve"> </w:t>
      </w:r>
      <w:proofErr w:type="spellStart"/>
      <w:r w:rsidR="0069758D" w:rsidRPr="00FE4444">
        <w:rPr>
          <w:sz w:val="24"/>
          <w:szCs w:val="24"/>
          <w:lang w:val="hu-HU"/>
        </w:rPr>
        <w:t>материалов</w:t>
      </w:r>
      <w:proofErr w:type="spellEnd"/>
      <w:r w:rsidR="0069758D" w:rsidRPr="00FE4444">
        <w:rPr>
          <w:sz w:val="24"/>
          <w:szCs w:val="24"/>
          <w:lang w:val="hu-HU"/>
        </w:rPr>
        <w:t xml:space="preserve"> </w:t>
      </w:r>
      <w:proofErr w:type="spellStart"/>
      <w:r w:rsidR="00CF3292" w:rsidRPr="00FE4444">
        <w:rPr>
          <w:sz w:val="24"/>
          <w:szCs w:val="24"/>
          <w:lang w:val="hu-HU"/>
        </w:rPr>
        <w:t>по</w:t>
      </w:r>
      <w:proofErr w:type="spellEnd"/>
      <w:r w:rsidR="00BF496D" w:rsidRPr="00FE4444">
        <w:rPr>
          <w:sz w:val="24"/>
          <w:szCs w:val="24"/>
          <w:lang w:val="hu-HU"/>
        </w:rPr>
        <w:t xml:space="preserve"> </w:t>
      </w:r>
      <w:proofErr w:type="spellStart"/>
      <w:r w:rsidR="00CF3292" w:rsidRPr="00FE4444">
        <w:rPr>
          <w:sz w:val="24"/>
          <w:szCs w:val="24"/>
          <w:lang w:val="hu-HU"/>
        </w:rPr>
        <w:t>Римскому</w:t>
      </w:r>
      <w:proofErr w:type="spellEnd"/>
      <w:r w:rsidR="00CF3292" w:rsidRPr="00FE4444">
        <w:rPr>
          <w:sz w:val="24"/>
          <w:szCs w:val="24"/>
          <w:lang w:val="hu-HU"/>
        </w:rPr>
        <w:t xml:space="preserve"> </w:t>
      </w:r>
      <w:proofErr w:type="spellStart"/>
      <w:r w:rsidR="00CF3292" w:rsidRPr="00FE4444">
        <w:rPr>
          <w:sz w:val="24"/>
          <w:szCs w:val="24"/>
          <w:lang w:val="hu-HU"/>
        </w:rPr>
        <w:t>праву</w:t>
      </w:r>
      <w:proofErr w:type="spellEnd"/>
      <w:r w:rsidR="00BF496D" w:rsidRPr="00FE4444">
        <w:rPr>
          <w:sz w:val="24"/>
          <w:szCs w:val="24"/>
          <w:lang w:val="hu-HU"/>
        </w:rPr>
        <w:t xml:space="preserve">, </w:t>
      </w:r>
      <w:proofErr w:type="spellStart"/>
      <w:r w:rsidRPr="00FE4444">
        <w:rPr>
          <w:sz w:val="24"/>
          <w:szCs w:val="24"/>
          <w:lang w:val="hu-HU"/>
        </w:rPr>
        <w:t>рабочей</w:t>
      </w:r>
      <w:proofErr w:type="spellEnd"/>
      <w:r w:rsidRPr="00FE4444">
        <w:rPr>
          <w:sz w:val="24"/>
          <w:szCs w:val="24"/>
          <w:lang w:val="hu-HU"/>
        </w:rPr>
        <w:t xml:space="preserve"> </w:t>
      </w:r>
      <w:proofErr w:type="spellStart"/>
      <w:r w:rsidRPr="00FE4444">
        <w:rPr>
          <w:sz w:val="24"/>
          <w:szCs w:val="24"/>
          <w:lang w:val="hu-HU"/>
        </w:rPr>
        <w:t>группы</w:t>
      </w:r>
      <w:proofErr w:type="spellEnd"/>
      <w:r w:rsidRPr="00FE4444">
        <w:rPr>
          <w:sz w:val="24"/>
          <w:szCs w:val="24"/>
          <w:lang w:val="hu-HU"/>
        </w:rPr>
        <w:t xml:space="preserve"> </w:t>
      </w:r>
      <w:proofErr w:type="spellStart"/>
      <w:r w:rsidRPr="00FE4444">
        <w:rPr>
          <w:sz w:val="24"/>
          <w:szCs w:val="24"/>
          <w:lang w:val="hu-HU"/>
        </w:rPr>
        <w:t>п</w:t>
      </w:r>
      <w:r w:rsidR="00480E58" w:rsidRPr="00FE4444">
        <w:rPr>
          <w:sz w:val="24"/>
          <w:szCs w:val="24"/>
          <w:lang w:val="hu-HU"/>
        </w:rPr>
        <w:t>о</w:t>
      </w:r>
      <w:proofErr w:type="spellEnd"/>
      <w:r w:rsidR="00480E58" w:rsidRPr="00FE4444">
        <w:rPr>
          <w:sz w:val="24"/>
          <w:szCs w:val="24"/>
          <w:lang w:val="hu-HU"/>
        </w:rPr>
        <w:t xml:space="preserve"> </w:t>
      </w:r>
      <w:proofErr w:type="spellStart"/>
      <w:r w:rsidR="00480E58" w:rsidRPr="00FE4444">
        <w:rPr>
          <w:sz w:val="24"/>
          <w:szCs w:val="24"/>
          <w:lang w:val="hu-HU"/>
        </w:rPr>
        <w:t>юриспруденции</w:t>
      </w:r>
      <w:proofErr w:type="spellEnd"/>
      <w:r w:rsidR="00480E58" w:rsidRPr="00FE4444">
        <w:rPr>
          <w:sz w:val="24"/>
          <w:szCs w:val="24"/>
          <w:lang w:val="fr-FR"/>
        </w:rPr>
        <w:t xml:space="preserve"> </w:t>
      </w:r>
      <w:r w:rsidRPr="00FE4444">
        <w:rPr>
          <w:sz w:val="24"/>
          <w:szCs w:val="24"/>
          <w:lang w:val="fr-FR"/>
        </w:rPr>
        <w:t xml:space="preserve">(Grupo de Trabajo de Jurisprudencia) </w:t>
      </w:r>
      <w:r w:rsidR="00BF496D" w:rsidRPr="00FE4444">
        <w:rPr>
          <w:sz w:val="24"/>
          <w:szCs w:val="24"/>
          <w:lang w:val="hu-HU"/>
        </w:rPr>
        <w:t>CEISAL (</w:t>
      </w:r>
      <w:proofErr w:type="spellStart"/>
      <w:r w:rsidR="00BF496D" w:rsidRPr="00FE4444">
        <w:rPr>
          <w:sz w:val="24"/>
          <w:szCs w:val="24"/>
          <w:lang w:val="hu-HU"/>
        </w:rPr>
        <w:t>Consejo</w:t>
      </w:r>
      <w:proofErr w:type="spellEnd"/>
      <w:r w:rsidR="00BF496D" w:rsidRPr="00FE4444">
        <w:rPr>
          <w:sz w:val="24"/>
          <w:szCs w:val="24"/>
          <w:lang w:val="hu-HU"/>
        </w:rPr>
        <w:t xml:space="preserve"> </w:t>
      </w:r>
      <w:proofErr w:type="spellStart"/>
      <w:r w:rsidR="00BF496D" w:rsidRPr="00FE4444">
        <w:rPr>
          <w:sz w:val="24"/>
          <w:szCs w:val="24"/>
          <w:lang w:val="hu-HU"/>
        </w:rPr>
        <w:t>Europeo</w:t>
      </w:r>
      <w:proofErr w:type="spellEnd"/>
      <w:r w:rsidR="00BF496D" w:rsidRPr="00FE4444">
        <w:rPr>
          <w:sz w:val="24"/>
          <w:szCs w:val="24"/>
          <w:lang w:val="hu-HU"/>
        </w:rPr>
        <w:t xml:space="preserve"> de </w:t>
      </w:r>
      <w:proofErr w:type="spellStart"/>
      <w:r w:rsidR="00BF496D" w:rsidRPr="00FE4444">
        <w:rPr>
          <w:sz w:val="24"/>
          <w:szCs w:val="24"/>
          <w:lang w:val="hu-HU"/>
        </w:rPr>
        <w:t>Investigaciones</w:t>
      </w:r>
      <w:proofErr w:type="spellEnd"/>
      <w:r w:rsidR="00BF496D" w:rsidRPr="00FE4444">
        <w:rPr>
          <w:sz w:val="24"/>
          <w:szCs w:val="24"/>
          <w:lang w:val="hu-HU"/>
        </w:rPr>
        <w:t xml:space="preserve"> </w:t>
      </w:r>
      <w:proofErr w:type="spellStart"/>
      <w:r w:rsidR="00BF496D" w:rsidRPr="00FE4444">
        <w:rPr>
          <w:sz w:val="24"/>
          <w:szCs w:val="24"/>
          <w:lang w:val="hu-HU"/>
        </w:rPr>
        <w:t>Sociales</w:t>
      </w:r>
      <w:proofErr w:type="spellEnd"/>
      <w:r w:rsidR="00BF496D" w:rsidRPr="00FE4444">
        <w:rPr>
          <w:sz w:val="24"/>
          <w:szCs w:val="24"/>
          <w:lang w:val="hu-HU"/>
        </w:rPr>
        <w:t xml:space="preserve"> </w:t>
      </w:r>
      <w:proofErr w:type="spellStart"/>
      <w:r w:rsidR="00BF496D" w:rsidRPr="00FE4444">
        <w:rPr>
          <w:sz w:val="24"/>
          <w:szCs w:val="24"/>
          <w:lang w:val="hu-HU"/>
        </w:rPr>
        <w:t>sobre</w:t>
      </w:r>
      <w:proofErr w:type="spellEnd"/>
      <w:r w:rsidR="00BF496D" w:rsidRPr="00FE4444">
        <w:rPr>
          <w:sz w:val="24"/>
          <w:szCs w:val="24"/>
          <w:lang w:val="hu-HU"/>
        </w:rPr>
        <w:t xml:space="preserve"> </w:t>
      </w:r>
      <w:proofErr w:type="spellStart"/>
      <w:r w:rsidR="00BF496D" w:rsidRPr="00FE4444">
        <w:rPr>
          <w:sz w:val="24"/>
          <w:szCs w:val="24"/>
          <w:lang w:val="hu-HU"/>
        </w:rPr>
        <w:t>America</w:t>
      </w:r>
      <w:proofErr w:type="spellEnd"/>
      <w:r w:rsidR="00BF496D" w:rsidRPr="00FE4444">
        <w:rPr>
          <w:sz w:val="24"/>
          <w:szCs w:val="24"/>
          <w:lang w:val="hu-HU"/>
        </w:rPr>
        <w:t xml:space="preserve"> </w:t>
      </w:r>
      <w:proofErr w:type="spellStart"/>
      <w:r w:rsidR="00BF496D" w:rsidRPr="00FE4444">
        <w:rPr>
          <w:sz w:val="24"/>
          <w:szCs w:val="24"/>
          <w:lang w:val="hu-HU"/>
        </w:rPr>
        <w:t>Latina</w:t>
      </w:r>
      <w:proofErr w:type="spellEnd"/>
      <w:r w:rsidR="00BF496D" w:rsidRPr="00FE4444">
        <w:rPr>
          <w:sz w:val="24"/>
          <w:szCs w:val="24"/>
          <w:lang w:val="hu-HU"/>
        </w:rPr>
        <w:t>)</w:t>
      </w:r>
      <w:r w:rsidR="00480E58" w:rsidRPr="00FE4444">
        <w:rPr>
          <w:sz w:val="24"/>
          <w:szCs w:val="24"/>
          <w:lang w:val="hu-HU"/>
        </w:rPr>
        <w:t xml:space="preserve">, </w:t>
      </w:r>
      <w:proofErr w:type="spellStart"/>
      <w:r w:rsidR="00964439" w:rsidRPr="00FE4444">
        <w:rPr>
          <w:sz w:val="24"/>
          <w:szCs w:val="24"/>
          <w:lang w:val="hu-HU"/>
        </w:rPr>
        <w:t>Международного</w:t>
      </w:r>
      <w:proofErr w:type="spellEnd"/>
      <w:r w:rsidR="00964439" w:rsidRPr="00FE4444">
        <w:rPr>
          <w:sz w:val="24"/>
          <w:szCs w:val="24"/>
          <w:lang w:val="hu-HU"/>
        </w:rPr>
        <w:t xml:space="preserve"> </w:t>
      </w:r>
      <w:proofErr w:type="spellStart"/>
      <w:r w:rsidR="00964439" w:rsidRPr="00FE4444">
        <w:rPr>
          <w:sz w:val="24"/>
          <w:szCs w:val="24"/>
          <w:lang w:val="hu-HU"/>
        </w:rPr>
        <w:t>комитета</w:t>
      </w:r>
      <w:proofErr w:type="spellEnd"/>
      <w:r w:rsidR="00964439" w:rsidRPr="00FE4444">
        <w:rPr>
          <w:sz w:val="24"/>
          <w:szCs w:val="24"/>
          <w:lang w:val="hu-HU"/>
        </w:rPr>
        <w:t xml:space="preserve"> </w:t>
      </w:r>
      <w:proofErr w:type="spellStart"/>
      <w:r w:rsidR="00964439" w:rsidRPr="00FE4444">
        <w:rPr>
          <w:sz w:val="24"/>
          <w:szCs w:val="24"/>
          <w:lang w:val="hu-HU"/>
        </w:rPr>
        <w:t>Венгерской</w:t>
      </w:r>
      <w:proofErr w:type="spellEnd"/>
      <w:r w:rsidR="00964439" w:rsidRPr="00FE4444">
        <w:rPr>
          <w:sz w:val="24"/>
          <w:szCs w:val="24"/>
          <w:lang w:val="hu-HU"/>
        </w:rPr>
        <w:t xml:space="preserve"> </w:t>
      </w:r>
      <w:proofErr w:type="spellStart"/>
      <w:r w:rsidR="00964439" w:rsidRPr="00FE4444">
        <w:rPr>
          <w:sz w:val="24"/>
          <w:szCs w:val="24"/>
          <w:lang w:val="hu-HU"/>
        </w:rPr>
        <w:t>Ассоциации</w:t>
      </w:r>
      <w:proofErr w:type="spellEnd"/>
      <w:r w:rsidR="00964439" w:rsidRPr="00FE4444">
        <w:rPr>
          <w:sz w:val="24"/>
          <w:szCs w:val="24"/>
          <w:lang w:val="hu-HU"/>
        </w:rPr>
        <w:t xml:space="preserve"> </w:t>
      </w:r>
      <w:proofErr w:type="spellStart"/>
      <w:r w:rsidR="00964439" w:rsidRPr="00FE4444">
        <w:rPr>
          <w:sz w:val="24"/>
          <w:szCs w:val="24"/>
          <w:lang w:val="hu-HU"/>
        </w:rPr>
        <w:t>юристов</w:t>
      </w:r>
      <w:proofErr w:type="spellEnd"/>
      <w:r w:rsidR="00BF496D" w:rsidRPr="00FE4444">
        <w:rPr>
          <w:sz w:val="24"/>
          <w:szCs w:val="24"/>
          <w:lang w:val="fr-FR"/>
        </w:rPr>
        <w:t xml:space="preserve">. </w:t>
      </w:r>
      <w:r w:rsidR="0003686F" w:rsidRPr="00FE4444">
        <w:rPr>
          <w:sz w:val="24"/>
          <w:szCs w:val="24"/>
          <w:lang w:val="hu-HU"/>
        </w:rPr>
        <w:t xml:space="preserve">В </w:t>
      </w:r>
      <w:proofErr w:type="spellStart"/>
      <w:r w:rsidR="0003686F" w:rsidRPr="00FE4444">
        <w:rPr>
          <w:sz w:val="24"/>
          <w:szCs w:val="24"/>
          <w:lang w:val="hu-HU"/>
        </w:rPr>
        <w:t>качестве</w:t>
      </w:r>
      <w:proofErr w:type="spellEnd"/>
      <w:r w:rsidR="0003686F" w:rsidRPr="00FE4444">
        <w:rPr>
          <w:sz w:val="24"/>
          <w:szCs w:val="24"/>
          <w:lang w:val="hu-HU"/>
        </w:rPr>
        <w:t xml:space="preserve"> </w:t>
      </w:r>
      <w:proofErr w:type="spellStart"/>
      <w:r w:rsidR="0003686F" w:rsidRPr="00FE4444">
        <w:rPr>
          <w:sz w:val="24"/>
          <w:szCs w:val="24"/>
          <w:lang w:val="hu-HU"/>
        </w:rPr>
        <w:t>постоянного</w:t>
      </w:r>
      <w:proofErr w:type="spellEnd"/>
      <w:r w:rsidR="0003686F" w:rsidRPr="00FE4444">
        <w:rPr>
          <w:sz w:val="24"/>
          <w:szCs w:val="24"/>
          <w:lang w:val="hu-HU"/>
        </w:rPr>
        <w:t xml:space="preserve"> </w:t>
      </w:r>
      <w:proofErr w:type="spellStart"/>
      <w:r w:rsidR="0003686F" w:rsidRPr="00FE4444">
        <w:rPr>
          <w:sz w:val="24"/>
          <w:szCs w:val="24"/>
          <w:lang w:val="hu-HU"/>
        </w:rPr>
        <w:t>приглашенного</w:t>
      </w:r>
      <w:proofErr w:type="spellEnd"/>
      <w:r w:rsidR="0003686F" w:rsidRPr="00FE4444">
        <w:rPr>
          <w:rStyle w:val="hps"/>
          <w:color w:val="222222"/>
          <w:sz w:val="24"/>
          <w:szCs w:val="24"/>
          <w:lang w:val="hu-HU"/>
        </w:rPr>
        <w:t xml:space="preserve"> </w:t>
      </w:r>
      <w:r w:rsidR="00177E58">
        <w:rPr>
          <w:rStyle w:val="hps"/>
          <w:color w:val="222222"/>
          <w:sz w:val="24"/>
          <w:szCs w:val="24"/>
          <w:lang w:val="ru-RU"/>
        </w:rPr>
        <w:t xml:space="preserve">эксперта </w:t>
      </w:r>
      <w:proofErr w:type="spellStart"/>
      <w:r w:rsidR="0003686F" w:rsidRPr="00FE4444">
        <w:rPr>
          <w:sz w:val="24"/>
          <w:szCs w:val="24"/>
          <w:lang w:val="hu-HU"/>
        </w:rPr>
        <w:t>принимал</w:t>
      </w:r>
      <w:proofErr w:type="spellEnd"/>
      <w:r w:rsidR="0003686F" w:rsidRPr="00FE4444">
        <w:rPr>
          <w:sz w:val="24"/>
          <w:szCs w:val="24"/>
          <w:lang w:val="hu-HU"/>
        </w:rPr>
        <w:t xml:space="preserve"> </w:t>
      </w:r>
      <w:proofErr w:type="spellStart"/>
      <w:r w:rsidR="0003686F" w:rsidRPr="00FE4444">
        <w:rPr>
          <w:sz w:val="24"/>
          <w:szCs w:val="24"/>
          <w:lang w:val="hu-HU"/>
        </w:rPr>
        <w:t>участие</w:t>
      </w:r>
      <w:proofErr w:type="spellEnd"/>
      <w:r w:rsidR="0003686F" w:rsidRPr="00FE4444">
        <w:rPr>
          <w:sz w:val="24"/>
          <w:szCs w:val="24"/>
          <w:lang w:val="hu-HU"/>
        </w:rPr>
        <w:t xml:space="preserve"> в </w:t>
      </w:r>
      <w:proofErr w:type="spellStart"/>
      <w:r w:rsidR="0003686F" w:rsidRPr="00FE4444">
        <w:rPr>
          <w:sz w:val="24"/>
          <w:szCs w:val="24"/>
          <w:lang w:val="hu-HU"/>
        </w:rPr>
        <w:t>работе</w:t>
      </w:r>
      <w:proofErr w:type="spellEnd"/>
      <w:r w:rsidR="00964439" w:rsidRPr="00FE4444">
        <w:rPr>
          <w:sz w:val="24"/>
          <w:szCs w:val="24"/>
          <w:lang w:val="hu-HU"/>
        </w:rPr>
        <w:t xml:space="preserve"> </w:t>
      </w:r>
      <w:r w:rsidR="00F81692" w:rsidRPr="00FE4444">
        <w:rPr>
          <w:sz w:val="24"/>
          <w:szCs w:val="24"/>
          <w:lang w:val="ru-RU"/>
        </w:rPr>
        <w:t xml:space="preserve">Комитета </w:t>
      </w:r>
      <w:proofErr w:type="spellStart"/>
      <w:r w:rsidR="00E87EBF" w:rsidRPr="00FE4444">
        <w:rPr>
          <w:sz w:val="24"/>
          <w:szCs w:val="24"/>
          <w:lang w:val="hu-HU"/>
        </w:rPr>
        <w:t>по</w:t>
      </w:r>
      <w:proofErr w:type="spellEnd"/>
      <w:r w:rsidR="00E87EBF" w:rsidRPr="00FE4444">
        <w:rPr>
          <w:sz w:val="24"/>
          <w:szCs w:val="24"/>
          <w:lang w:val="hu-HU"/>
        </w:rPr>
        <w:t xml:space="preserve"> </w:t>
      </w:r>
      <w:proofErr w:type="spellStart"/>
      <w:r w:rsidR="00E87EBF" w:rsidRPr="00FE4444">
        <w:rPr>
          <w:sz w:val="24"/>
          <w:szCs w:val="24"/>
          <w:lang w:val="hu-HU"/>
        </w:rPr>
        <w:t>делам</w:t>
      </w:r>
      <w:proofErr w:type="spellEnd"/>
      <w:r w:rsidR="00E87EBF" w:rsidRPr="00FE4444">
        <w:rPr>
          <w:sz w:val="24"/>
          <w:szCs w:val="24"/>
          <w:lang w:val="hu-HU"/>
        </w:rPr>
        <w:t xml:space="preserve"> </w:t>
      </w:r>
      <w:r w:rsidR="00F81692" w:rsidRPr="00FE4444">
        <w:rPr>
          <w:sz w:val="24"/>
          <w:szCs w:val="24"/>
          <w:lang w:val="ru-RU"/>
        </w:rPr>
        <w:t xml:space="preserve">европейский </w:t>
      </w:r>
      <w:proofErr w:type="spellStart"/>
      <w:r w:rsidR="00E87EBF" w:rsidRPr="00FE4444">
        <w:rPr>
          <w:sz w:val="24"/>
          <w:szCs w:val="24"/>
          <w:lang w:val="hu-HU"/>
        </w:rPr>
        <w:t>интеграции</w:t>
      </w:r>
      <w:proofErr w:type="spellEnd"/>
      <w:r w:rsidR="00E87EBF" w:rsidRPr="00FE4444">
        <w:rPr>
          <w:sz w:val="24"/>
          <w:szCs w:val="24"/>
          <w:lang w:val="hu-HU"/>
        </w:rPr>
        <w:t xml:space="preserve"> </w:t>
      </w:r>
      <w:proofErr w:type="gramStart"/>
      <w:r w:rsidR="00BF496D" w:rsidRPr="00FE4444">
        <w:rPr>
          <w:sz w:val="24"/>
          <w:szCs w:val="24"/>
          <w:lang w:val="hu-HU"/>
        </w:rPr>
        <w:t>a</w:t>
      </w:r>
      <w:proofErr w:type="gramEnd"/>
      <w:r w:rsidR="00BF496D" w:rsidRPr="00FE4444">
        <w:rPr>
          <w:sz w:val="24"/>
          <w:szCs w:val="24"/>
          <w:lang w:val="hu-HU"/>
        </w:rPr>
        <w:t xml:space="preserve"> </w:t>
      </w:r>
      <w:proofErr w:type="spellStart"/>
      <w:r w:rsidR="00F81692" w:rsidRPr="00FE4444">
        <w:rPr>
          <w:sz w:val="24"/>
          <w:szCs w:val="24"/>
          <w:lang w:val="hu-HU"/>
        </w:rPr>
        <w:t>Венгерского</w:t>
      </w:r>
      <w:proofErr w:type="spellEnd"/>
      <w:r w:rsidR="00F81692" w:rsidRPr="00FE4444">
        <w:rPr>
          <w:sz w:val="24"/>
          <w:szCs w:val="24"/>
          <w:lang w:val="hu-HU"/>
        </w:rPr>
        <w:t xml:space="preserve"> </w:t>
      </w:r>
      <w:proofErr w:type="spellStart"/>
      <w:r w:rsidR="00F81692" w:rsidRPr="00FE4444">
        <w:rPr>
          <w:sz w:val="24"/>
          <w:szCs w:val="24"/>
          <w:lang w:val="hu-HU"/>
        </w:rPr>
        <w:t>парламента</w:t>
      </w:r>
      <w:proofErr w:type="spellEnd"/>
      <w:r w:rsidR="00F81692" w:rsidRPr="00FE4444">
        <w:rPr>
          <w:sz w:val="24"/>
          <w:szCs w:val="24"/>
          <w:lang w:val="hu-HU"/>
        </w:rPr>
        <w:t xml:space="preserve">.  </w:t>
      </w:r>
      <w:r w:rsidR="00D60F82" w:rsidRPr="00FE4444">
        <w:rPr>
          <w:sz w:val="24"/>
          <w:szCs w:val="24"/>
          <w:lang w:val="fr-FR"/>
        </w:rPr>
        <w:t xml:space="preserve">Член </w:t>
      </w:r>
      <w:r w:rsidR="00F5269C" w:rsidRPr="00FE4444">
        <w:rPr>
          <w:sz w:val="24"/>
          <w:szCs w:val="24"/>
          <w:lang w:val="fr-FR"/>
        </w:rPr>
        <w:t>Консультативн</w:t>
      </w:r>
      <w:r w:rsidR="00D60F82" w:rsidRPr="00FE4444">
        <w:rPr>
          <w:sz w:val="24"/>
          <w:szCs w:val="24"/>
          <w:lang w:val="fr-FR"/>
        </w:rPr>
        <w:t>ого</w:t>
      </w:r>
      <w:r w:rsidR="00F5269C" w:rsidRPr="00FE4444">
        <w:rPr>
          <w:sz w:val="24"/>
          <w:szCs w:val="24"/>
          <w:lang w:val="fr-FR"/>
        </w:rPr>
        <w:t xml:space="preserve"> совет</w:t>
      </w:r>
      <w:r w:rsidR="00D60F82" w:rsidRPr="00FE4444">
        <w:rPr>
          <w:sz w:val="24"/>
          <w:szCs w:val="24"/>
          <w:lang w:val="fr-FR"/>
        </w:rPr>
        <w:t>а</w:t>
      </w:r>
      <w:r w:rsidR="00F5269C" w:rsidRPr="00FE4444">
        <w:rPr>
          <w:sz w:val="24"/>
          <w:szCs w:val="24"/>
          <w:lang w:val="fr-FR"/>
        </w:rPr>
        <w:t xml:space="preserve"> Фонд</w:t>
      </w:r>
      <w:r w:rsidR="00D60F82" w:rsidRPr="00FE4444">
        <w:rPr>
          <w:sz w:val="24"/>
          <w:szCs w:val="24"/>
          <w:lang w:val="fr-FR"/>
        </w:rPr>
        <w:t>а</w:t>
      </w:r>
      <w:r w:rsidR="00F5269C" w:rsidRPr="00FE4444">
        <w:rPr>
          <w:sz w:val="24"/>
          <w:szCs w:val="24"/>
          <w:lang w:val="fr-FR"/>
        </w:rPr>
        <w:t xml:space="preserve"> Цицерон</w:t>
      </w:r>
      <w:r w:rsidR="00D60F82" w:rsidRPr="00FE4444">
        <w:rPr>
          <w:sz w:val="24"/>
          <w:szCs w:val="24"/>
          <w:lang w:val="fr-FR"/>
        </w:rPr>
        <w:t>а</w:t>
      </w:r>
      <w:r w:rsidR="00F5269C" w:rsidRPr="00FE4444">
        <w:rPr>
          <w:sz w:val="24"/>
          <w:szCs w:val="24"/>
          <w:lang w:val="fr-FR"/>
        </w:rPr>
        <w:t xml:space="preserve"> </w:t>
      </w:r>
      <w:r w:rsidR="00D60F82" w:rsidRPr="00FE4444">
        <w:rPr>
          <w:sz w:val="24"/>
          <w:szCs w:val="24"/>
          <w:lang w:val="fr-FR"/>
        </w:rPr>
        <w:t>с центром в Маастрихт</w:t>
      </w:r>
      <w:r w:rsidR="000D0006" w:rsidRPr="00FE4444">
        <w:rPr>
          <w:sz w:val="24"/>
          <w:szCs w:val="24"/>
          <w:lang w:val="fr-FR"/>
        </w:rPr>
        <w:t xml:space="preserve">е и </w:t>
      </w:r>
      <w:r w:rsidR="00D60F82" w:rsidRPr="00FE4444">
        <w:rPr>
          <w:sz w:val="24"/>
          <w:szCs w:val="24"/>
          <w:lang w:val="fr-FR"/>
        </w:rPr>
        <w:t>Париже</w:t>
      </w:r>
      <w:r w:rsidR="00BF496D" w:rsidRPr="00FE4444">
        <w:rPr>
          <w:sz w:val="24"/>
          <w:szCs w:val="24"/>
          <w:lang w:val="hu-HU"/>
        </w:rPr>
        <w:t>.</w:t>
      </w:r>
    </w:p>
    <w:p w:rsidR="001B33C7" w:rsidRPr="00FE4444" w:rsidRDefault="000B6CB7" w:rsidP="0044203F">
      <w:pPr>
        <w:pStyle w:val="Szvegtrzs2"/>
        <w:spacing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FE4444">
        <w:rPr>
          <w:rFonts w:ascii="Times New Roman" w:hAnsi="Times New Roman"/>
          <w:sz w:val="24"/>
          <w:szCs w:val="24"/>
          <w:lang w:val="ru-RU"/>
        </w:rPr>
        <w:t>Член</w:t>
      </w:r>
      <w:r w:rsidR="00BF496D" w:rsidRPr="00FE444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265D0" w:rsidRPr="00FE4444">
        <w:rPr>
          <w:rFonts w:ascii="Times New Roman" w:hAnsi="Times New Roman"/>
          <w:sz w:val="24"/>
          <w:szCs w:val="24"/>
          <w:lang w:val="en-US"/>
        </w:rPr>
        <w:t xml:space="preserve">Centre de droit </w:t>
      </w:r>
      <w:proofErr w:type="spellStart"/>
      <w:r w:rsidR="00C265D0" w:rsidRPr="00FE4444">
        <w:rPr>
          <w:rFonts w:ascii="Times New Roman" w:hAnsi="Times New Roman"/>
          <w:sz w:val="24"/>
          <w:szCs w:val="24"/>
          <w:lang w:val="en-US"/>
        </w:rPr>
        <w:t>européen</w:t>
      </w:r>
      <w:proofErr w:type="spellEnd"/>
      <w:r w:rsidR="00C265D0" w:rsidRPr="00FE4444">
        <w:rPr>
          <w:rFonts w:ascii="Times New Roman" w:hAnsi="Times New Roman"/>
          <w:sz w:val="24"/>
          <w:szCs w:val="24"/>
          <w:lang w:val="en-US"/>
        </w:rPr>
        <w:t xml:space="preserve"> international et </w:t>
      </w:r>
      <w:proofErr w:type="spellStart"/>
      <w:r w:rsidR="00C265D0" w:rsidRPr="00FE4444">
        <w:rPr>
          <w:rFonts w:ascii="Times New Roman" w:hAnsi="Times New Roman"/>
          <w:sz w:val="24"/>
          <w:szCs w:val="24"/>
          <w:lang w:val="en-US"/>
        </w:rPr>
        <w:t>comparé</w:t>
      </w:r>
      <w:proofErr w:type="spellEnd"/>
      <w:r w:rsidRPr="00FE4444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E4444">
        <w:rPr>
          <w:rFonts w:ascii="Times New Roman" w:hAnsi="Times New Roman"/>
          <w:sz w:val="24"/>
          <w:szCs w:val="24"/>
          <w:lang w:val="ru-RU"/>
        </w:rPr>
        <w:t>действующего</w:t>
      </w:r>
      <w:r w:rsidRPr="00FE444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E4444">
        <w:rPr>
          <w:rFonts w:ascii="Times New Roman" w:hAnsi="Times New Roman"/>
          <w:sz w:val="24"/>
          <w:szCs w:val="24"/>
          <w:lang w:val="ru-RU"/>
        </w:rPr>
        <w:t>в</w:t>
      </w:r>
      <w:r w:rsidRPr="00FE444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E4444">
        <w:rPr>
          <w:rFonts w:ascii="Times New Roman" w:hAnsi="Times New Roman"/>
          <w:sz w:val="24"/>
          <w:szCs w:val="24"/>
          <w:lang w:val="ru-RU"/>
        </w:rPr>
        <w:t>рамках</w:t>
      </w:r>
      <w:r w:rsidRPr="00FE444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F496D" w:rsidRPr="00FE4444">
        <w:rPr>
          <w:rFonts w:ascii="Times New Roman" w:hAnsi="Times New Roman"/>
          <w:sz w:val="24"/>
          <w:szCs w:val="24"/>
          <w:lang w:val="en-US"/>
        </w:rPr>
        <w:t>Université</w:t>
      </w:r>
      <w:proofErr w:type="spellEnd"/>
      <w:r w:rsidR="00BF496D" w:rsidRPr="00FE4444">
        <w:rPr>
          <w:rFonts w:ascii="Times New Roman" w:hAnsi="Times New Roman"/>
          <w:sz w:val="24"/>
          <w:szCs w:val="24"/>
          <w:lang w:val="en-US"/>
        </w:rPr>
        <w:t xml:space="preserve"> de Paris </w:t>
      </w:r>
      <w:r w:rsidR="00504ABD" w:rsidRPr="00FE4444">
        <w:rPr>
          <w:rFonts w:ascii="Times New Roman" w:hAnsi="Times New Roman"/>
          <w:sz w:val="24"/>
          <w:szCs w:val="24"/>
          <w:lang w:val="en-US"/>
        </w:rPr>
        <w:t xml:space="preserve">V. </w:t>
      </w:r>
      <w:r w:rsidR="00BF496D" w:rsidRPr="00FE4444">
        <w:rPr>
          <w:rFonts w:ascii="Times New Roman" w:hAnsi="Times New Roman"/>
          <w:sz w:val="24"/>
          <w:szCs w:val="24"/>
          <w:lang w:val="en-US"/>
        </w:rPr>
        <w:t xml:space="preserve">René Descartes. </w:t>
      </w:r>
      <w:r w:rsidR="008D5B51" w:rsidRPr="00FE4444">
        <w:rPr>
          <w:rFonts w:ascii="Times New Roman" w:hAnsi="Times New Roman"/>
          <w:sz w:val="24"/>
          <w:szCs w:val="24"/>
          <w:lang w:val="ru-RU"/>
        </w:rPr>
        <w:t xml:space="preserve">Член </w:t>
      </w:r>
      <w:r w:rsidR="00357B87" w:rsidRPr="00FE4444">
        <w:rPr>
          <w:rFonts w:ascii="Times New Roman" w:hAnsi="Times New Roman"/>
          <w:sz w:val="24"/>
          <w:szCs w:val="24"/>
          <w:lang w:val="ru-RU"/>
        </w:rPr>
        <w:t>научно</w:t>
      </w:r>
      <w:r w:rsidR="00A25C79" w:rsidRPr="00FE4444">
        <w:rPr>
          <w:rFonts w:ascii="Times New Roman" w:hAnsi="Times New Roman"/>
          <w:sz w:val="24"/>
          <w:szCs w:val="24"/>
          <w:lang w:val="ru-RU"/>
        </w:rPr>
        <w:t>-консультативн</w:t>
      </w:r>
      <w:r w:rsidR="00357B87" w:rsidRPr="00FE4444">
        <w:rPr>
          <w:rFonts w:ascii="Times New Roman" w:hAnsi="Times New Roman"/>
          <w:sz w:val="24"/>
          <w:szCs w:val="24"/>
          <w:lang w:val="ru-RU"/>
        </w:rPr>
        <w:t>ого</w:t>
      </w:r>
      <w:r w:rsidR="00A25C79" w:rsidRPr="00FE4444">
        <w:rPr>
          <w:rFonts w:ascii="Times New Roman" w:hAnsi="Times New Roman"/>
          <w:sz w:val="24"/>
          <w:szCs w:val="24"/>
          <w:lang w:val="ru-RU"/>
        </w:rPr>
        <w:t xml:space="preserve"> комитет</w:t>
      </w:r>
      <w:r w:rsidR="00E6219C" w:rsidRPr="00FE4444">
        <w:rPr>
          <w:rFonts w:ascii="Times New Roman" w:hAnsi="Times New Roman"/>
          <w:sz w:val="24"/>
          <w:szCs w:val="24"/>
          <w:lang w:val="ru-RU"/>
        </w:rPr>
        <w:t>a</w:t>
      </w:r>
      <w:r w:rsidR="001A7558" w:rsidRPr="00FE44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57B87" w:rsidRPr="00FE4444">
        <w:rPr>
          <w:rFonts w:ascii="Times New Roman" w:hAnsi="Times New Roman"/>
          <w:sz w:val="24"/>
          <w:szCs w:val="24"/>
          <w:lang w:val="ru-RU"/>
        </w:rPr>
        <w:t xml:space="preserve">издательства </w:t>
      </w:r>
      <w:r w:rsidR="00A25C79" w:rsidRPr="00FE4444">
        <w:rPr>
          <w:rFonts w:ascii="Times New Roman" w:hAnsi="Times New Roman"/>
          <w:sz w:val="24"/>
          <w:szCs w:val="24"/>
          <w:lang w:val="ru-RU"/>
        </w:rPr>
        <w:t xml:space="preserve">Nuova Cultura, действующего </w:t>
      </w:r>
      <w:r w:rsidR="00B465FD" w:rsidRPr="00FE444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поддержке </w:t>
      </w:r>
      <w:r w:rsidR="00E6219C" w:rsidRPr="00FE4444">
        <w:rPr>
          <w:rFonts w:ascii="Times New Roman" w:hAnsi="Times New Roman"/>
          <w:sz w:val="24"/>
          <w:szCs w:val="24"/>
          <w:lang w:val="ru-RU"/>
        </w:rPr>
        <w:t xml:space="preserve">«La Sapienza» </w:t>
      </w:r>
      <w:r w:rsidR="00357B87" w:rsidRPr="00FE4444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6F1E82" w:rsidRPr="00FE4444">
        <w:rPr>
          <w:rFonts w:ascii="Times New Roman" w:hAnsi="Times New Roman"/>
          <w:sz w:val="24"/>
          <w:szCs w:val="24"/>
          <w:lang w:val="ru-RU"/>
        </w:rPr>
        <w:t>Рим</w:t>
      </w:r>
      <w:r w:rsidR="006F1E82" w:rsidRPr="00FE4444">
        <w:rPr>
          <w:rFonts w:ascii="Times New Roman" w:hAnsi="Times New Roman"/>
          <w:sz w:val="24"/>
          <w:szCs w:val="24"/>
          <w:lang w:val="fr-FR"/>
        </w:rPr>
        <w:t>е</w:t>
      </w:r>
      <w:r w:rsidR="00E6219C" w:rsidRPr="00FE4444">
        <w:rPr>
          <w:rFonts w:ascii="Times New Roman" w:hAnsi="Times New Roman"/>
          <w:sz w:val="24"/>
          <w:szCs w:val="24"/>
          <w:lang w:val="fr-FR"/>
        </w:rPr>
        <w:t xml:space="preserve">. </w:t>
      </w:r>
      <w:r w:rsidR="006F1E82" w:rsidRPr="00FE4444">
        <w:rPr>
          <w:rFonts w:ascii="Times New Roman" w:hAnsi="Times New Roman"/>
          <w:sz w:val="24"/>
          <w:szCs w:val="24"/>
          <w:lang w:val="fr-FR"/>
        </w:rPr>
        <w:t xml:space="preserve">Сопредседатель секции </w:t>
      </w:r>
      <w:r w:rsidR="00802120" w:rsidRPr="00FE4444">
        <w:rPr>
          <w:rFonts w:ascii="Times New Roman" w:hAnsi="Times New Roman"/>
          <w:sz w:val="24"/>
          <w:szCs w:val="24"/>
          <w:lang w:val="fr-FR"/>
        </w:rPr>
        <w:t xml:space="preserve">истории права и Римского права </w:t>
      </w:r>
      <w:r w:rsidR="006F1E82" w:rsidRPr="00FE4444">
        <w:rPr>
          <w:rFonts w:ascii="Times New Roman" w:hAnsi="Times New Roman"/>
          <w:sz w:val="24"/>
          <w:szCs w:val="24"/>
          <w:lang w:val="fr-FR"/>
        </w:rPr>
        <w:t xml:space="preserve">Венгерский </w:t>
      </w:r>
      <w:r w:rsidR="000B2A67" w:rsidRPr="00FE4444">
        <w:rPr>
          <w:rFonts w:ascii="Times New Roman" w:hAnsi="Times New Roman"/>
          <w:sz w:val="24"/>
          <w:szCs w:val="24"/>
          <w:lang w:val="fr-FR"/>
        </w:rPr>
        <w:t xml:space="preserve">ассоциации </w:t>
      </w:r>
      <w:r w:rsidR="006F1E82" w:rsidRPr="00FE4444">
        <w:rPr>
          <w:rFonts w:ascii="Times New Roman" w:hAnsi="Times New Roman"/>
          <w:sz w:val="24"/>
          <w:szCs w:val="24"/>
          <w:lang w:val="fr-FR"/>
        </w:rPr>
        <w:t>юристов</w:t>
      </w:r>
      <w:r w:rsidR="00BF496D" w:rsidRPr="00FE4444">
        <w:rPr>
          <w:rFonts w:ascii="Times New Roman" w:hAnsi="Times New Roman"/>
          <w:sz w:val="24"/>
          <w:szCs w:val="24"/>
          <w:lang w:val="fr-FR"/>
        </w:rPr>
        <w:t xml:space="preserve">. </w:t>
      </w:r>
      <w:r w:rsidR="00803813" w:rsidRPr="00FE4444">
        <w:rPr>
          <w:rFonts w:ascii="Times New Roman" w:hAnsi="Times New Roman"/>
          <w:sz w:val="24"/>
          <w:szCs w:val="24"/>
          <w:lang w:val="fr-FR"/>
        </w:rPr>
        <w:t>С 1991 года Президент Центр</w:t>
      </w:r>
      <w:r w:rsidR="001B33C7" w:rsidRPr="00FE4444">
        <w:rPr>
          <w:rFonts w:ascii="Times New Roman" w:hAnsi="Times New Roman"/>
          <w:sz w:val="24"/>
          <w:szCs w:val="24"/>
          <w:lang w:val="ru-RU"/>
        </w:rPr>
        <w:t>а</w:t>
      </w:r>
      <w:r w:rsidR="00803813" w:rsidRPr="00FE4444">
        <w:rPr>
          <w:rFonts w:ascii="Times New Roman" w:hAnsi="Times New Roman"/>
          <w:sz w:val="24"/>
          <w:szCs w:val="24"/>
          <w:lang w:val="fr-FR"/>
        </w:rPr>
        <w:t xml:space="preserve"> европейских исследований</w:t>
      </w:r>
      <w:r w:rsidR="000B2A67" w:rsidRPr="00FE4444">
        <w:rPr>
          <w:rFonts w:ascii="Times New Roman" w:hAnsi="Times New Roman"/>
          <w:sz w:val="24"/>
          <w:szCs w:val="24"/>
          <w:lang w:val="fr-FR"/>
        </w:rPr>
        <w:t xml:space="preserve"> с центральными офисами в </w:t>
      </w:r>
      <w:r w:rsidR="00803813" w:rsidRPr="00FE4444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0B2A67" w:rsidRPr="00FE4444">
        <w:rPr>
          <w:rFonts w:ascii="Times New Roman" w:hAnsi="Times New Roman"/>
          <w:sz w:val="24"/>
          <w:szCs w:val="24"/>
          <w:lang w:val="fr-FR"/>
        </w:rPr>
        <w:t>Будапеште и Сомбатхее</w:t>
      </w:r>
      <w:r w:rsidR="00BF496D" w:rsidRPr="00FE4444">
        <w:rPr>
          <w:rFonts w:ascii="Times New Roman" w:hAnsi="Times New Roman"/>
          <w:sz w:val="24"/>
          <w:szCs w:val="24"/>
          <w:lang w:val="fr-FR"/>
        </w:rPr>
        <w:t>.</w:t>
      </w:r>
    </w:p>
    <w:p w:rsidR="001B33C7" w:rsidRPr="00FE4444" w:rsidRDefault="0042471C" w:rsidP="0044203F">
      <w:pPr>
        <w:pStyle w:val="Szvegtrzs2"/>
        <w:spacing w:line="360" w:lineRule="auto"/>
        <w:ind w:firstLine="709"/>
        <w:rPr>
          <w:rFonts w:ascii="Times New Roman" w:hAnsi="Times New Roman"/>
          <w:sz w:val="24"/>
          <w:szCs w:val="24"/>
          <w:lang w:val="fr-FR"/>
        </w:rPr>
      </w:pPr>
      <w:r w:rsidRPr="00FE4444">
        <w:rPr>
          <w:rFonts w:ascii="Times New Roman" w:hAnsi="Times New Roman"/>
          <w:sz w:val="24"/>
          <w:szCs w:val="24"/>
          <w:lang w:val="fr-FR"/>
        </w:rPr>
        <w:t xml:space="preserve">Член </w:t>
      </w:r>
      <w:r w:rsidR="00A4203C" w:rsidRPr="00FE4444">
        <w:rPr>
          <w:rFonts w:ascii="Times New Roman" w:hAnsi="Times New Roman"/>
          <w:sz w:val="24"/>
          <w:szCs w:val="24"/>
          <w:lang w:val="fr-FR"/>
        </w:rPr>
        <w:t xml:space="preserve">комитета по </w:t>
      </w:r>
      <w:r w:rsidRPr="00FE4444">
        <w:rPr>
          <w:rFonts w:ascii="Times New Roman" w:hAnsi="Times New Roman"/>
          <w:sz w:val="24"/>
          <w:szCs w:val="24"/>
          <w:lang w:val="fr-FR"/>
        </w:rPr>
        <w:t>культурно</w:t>
      </w:r>
      <w:r w:rsidR="00A4203C" w:rsidRPr="00FE4444">
        <w:rPr>
          <w:rFonts w:ascii="Times New Roman" w:hAnsi="Times New Roman"/>
          <w:sz w:val="24"/>
          <w:szCs w:val="24"/>
          <w:lang w:val="fr-FR"/>
        </w:rPr>
        <w:t>му</w:t>
      </w:r>
      <w:r w:rsidRPr="00FE4444">
        <w:rPr>
          <w:rFonts w:ascii="Times New Roman" w:hAnsi="Times New Roman"/>
          <w:sz w:val="24"/>
          <w:szCs w:val="24"/>
          <w:lang w:val="fr-FR"/>
        </w:rPr>
        <w:t xml:space="preserve"> сотрудничеств</w:t>
      </w:r>
      <w:r w:rsidR="00A4203C" w:rsidRPr="00FE4444">
        <w:rPr>
          <w:rFonts w:ascii="Times New Roman" w:hAnsi="Times New Roman"/>
          <w:sz w:val="24"/>
          <w:szCs w:val="24"/>
          <w:lang w:val="fr-FR"/>
        </w:rPr>
        <w:t>у</w:t>
      </w:r>
      <w:r w:rsidRPr="00FE4444">
        <w:rPr>
          <w:rFonts w:ascii="Times New Roman" w:hAnsi="Times New Roman"/>
          <w:sz w:val="24"/>
          <w:szCs w:val="24"/>
          <w:lang w:val="fr-FR"/>
        </w:rPr>
        <w:t xml:space="preserve"> Итальянск</w:t>
      </w:r>
      <w:r w:rsidR="00A4203C" w:rsidRPr="00FE4444">
        <w:rPr>
          <w:rFonts w:ascii="Times New Roman" w:hAnsi="Times New Roman"/>
          <w:sz w:val="24"/>
          <w:szCs w:val="24"/>
          <w:lang w:val="fr-FR"/>
        </w:rPr>
        <w:t>ого</w:t>
      </w:r>
      <w:r w:rsidRPr="00FE4444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042F7E" w:rsidRPr="00FE4444">
        <w:rPr>
          <w:rFonts w:ascii="Times New Roman" w:hAnsi="Times New Roman"/>
          <w:sz w:val="24"/>
          <w:szCs w:val="24"/>
          <w:lang w:val="fr-FR"/>
        </w:rPr>
        <w:t xml:space="preserve">института культуры </w:t>
      </w:r>
      <w:r w:rsidR="00A4203C" w:rsidRPr="00FE4444">
        <w:rPr>
          <w:rFonts w:ascii="Times New Roman" w:hAnsi="Times New Roman"/>
          <w:sz w:val="24"/>
          <w:szCs w:val="24"/>
          <w:lang w:val="fr-FR"/>
        </w:rPr>
        <w:t xml:space="preserve">в </w:t>
      </w:r>
      <w:r w:rsidR="00042F7E" w:rsidRPr="00FE4444">
        <w:rPr>
          <w:rFonts w:ascii="Times New Roman" w:hAnsi="Times New Roman"/>
          <w:sz w:val="24"/>
          <w:szCs w:val="24"/>
          <w:lang w:val="fr-FR"/>
        </w:rPr>
        <w:t>Венгри</w:t>
      </w:r>
      <w:r w:rsidR="007B43A0" w:rsidRPr="00FE444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042F7E" w:rsidRPr="00FE4444">
        <w:rPr>
          <w:rFonts w:ascii="Times New Roman" w:hAnsi="Times New Roman"/>
          <w:sz w:val="24"/>
          <w:szCs w:val="24"/>
          <w:lang w:val="fr-FR"/>
        </w:rPr>
        <w:t xml:space="preserve">и Культурной </w:t>
      </w:r>
      <w:r w:rsidR="007B43A0" w:rsidRPr="00FE4444">
        <w:rPr>
          <w:rFonts w:ascii="Times New Roman" w:hAnsi="Times New Roman"/>
          <w:sz w:val="24"/>
          <w:szCs w:val="24"/>
          <w:lang w:val="fr-FR"/>
        </w:rPr>
        <w:t xml:space="preserve">ассоциации </w:t>
      </w:r>
      <w:r w:rsidR="00042F7E" w:rsidRPr="00FE4444">
        <w:rPr>
          <w:rFonts w:ascii="Times New Roman" w:hAnsi="Times New Roman"/>
          <w:sz w:val="24"/>
          <w:szCs w:val="24"/>
          <w:lang w:val="fr-FR"/>
        </w:rPr>
        <w:t>Италия-Венгрия</w:t>
      </w:r>
      <w:r w:rsidR="00677C91" w:rsidRPr="00FE4444">
        <w:rPr>
          <w:rFonts w:ascii="Times New Roman" w:hAnsi="Times New Roman"/>
          <w:sz w:val="24"/>
          <w:szCs w:val="24"/>
          <w:lang w:val="fr-FR"/>
        </w:rPr>
        <w:t xml:space="preserve"> с центром в Болонье</w:t>
      </w:r>
      <w:r w:rsidR="00B762E7">
        <w:rPr>
          <w:rFonts w:ascii="Times New Roman" w:hAnsi="Times New Roman"/>
          <w:sz w:val="24"/>
          <w:szCs w:val="24"/>
          <w:lang w:val="fr-FR"/>
        </w:rPr>
        <w:t>.</w:t>
      </w:r>
    </w:p>
    <w:p w:rsidR="00BF496D" w:rsidRPr="00FE4444" w:rsidRDefault="00C62051" w:rsidP="0044203F">
      <w:pPr>
        <w:pStyle w:val="Szvegtrzs2"/>
        <w:spacing w:line="360" w:lineRule="auto"/>
        <w:ind w:firstLine="709"/>
        <w:rPr>
          <w:rFonts w:ascii="Times New Roman" w:hAnsi="Times New Roman"/>
          <w:sz w:val="24"/>
          <w:szCs w:val="24"/>
          <w:lang w:val="fr-FR"/>
        </w:rPr>
      </w:pPr>
      <w:r w:rsidRPr="00FE4444">
        <w:rPr>
          <w:rFonts w:ascii="Times New Roman" w:hAnsi="Times New Roman"/>
          <w:sz w:val="24"/>
          <w:szCs w:val="24"/>
          <w:lang w:val="fr-FR"/>
        </w:rPr>
        <w:t xml:space="preserve">Член </w:t>
      </w:r>
      <w:r w:rsidR="009F550E" w:rsidRPr="00FE4444">
        <w:rPr>
          <w:rFonts w:ascii="Times New Roman" w:hAnsi="Times New Roman"/>
          <w:sz w:val="24"/>
          <w:szCs w:val="24"/>
          <w:lang w:val="fr-FR"/>
        </w:rPr>
        <w:t xml:space="preserve">комитета </w:t>
      </w:r>
      <w:r w:rsidR="00D21043" w:rsidRPr="00FE4444">
        <w:rPr>
          <w:rFonts w:ascii="Times New Roman" w:hAnsi="Times New Roman"/>
          <w:sz w:val="24"/>
          <w:szCs w:val="24"/>
          <w:lang w:val="fr-FR"/>
        </w:rPr>
        <w:t xml:space="preserve">Государства и Права </w:t>
      </w:r>
      <w:r w:rsidRPr="00FE4444">
        <w:rPr>
          <w:rFonts w:ascii="Times New Roman" w:hAnsi="Times New Roman"/>
          <w:sz w:val="24"/>
          <w:szCs w:val="24"/>
          <w:lang w:val="fr-FR"/>
        </w:rPr>
        <w:t>Всемирн</w:t>
      </w:r>
      <w:r w:rsidR="00D21043" w:rsidRPr="00FE4444">
        <w:rPr>
          <w:rFonts w:ascii="Times New Roman" w:hAnsi="Times New Roman"/>
          <w:sz w:val="24"/>
          <w:szCs w:val="24"/>
          <w:lang w:val="fr-FR"/>
        </w:rPr>
        <w:t>ого</w:t>
      </w:r>
      <w:r w:rsidRPr="00FE4444">
        <w:rPr>
          <w:rFonts w:ascii="Times New Roman" w:hAnsi="Times New Roman"/>
          <w:sz w:val="24"/>
          <w:szCs w:val="24"/>
          <w:lang w:val="fr-FR"/>
        </w:rPr>
        <w:t xml:space="preserve"> совет</w:t>
      </w:r>
      <w:r w:rsidR="00D21043" w:rsidRPr="00FE4444">
        <w:rPr>
          <w:rFonts w:ascii="Times New Roman" w:hAnsi="Times New Roman"/>
          <w:sz w:val="24"/>
          <w:szCs w:val="24"/>
          <w:lang w:val="fr-FR"/>
        </w:rPr>
        <w:t>а</w:t>
      </w:r>
      <w:r w:rsidRPr="00FE4444">
        <w:rPr>
          <w:rFonts w:ascii="Times New Roman" w:hAnsi="Times New Roman"/>
          <w:sz w:val="24"/>
          <w:szCs w:val="24"/>
          <w:lang w:val="fr-FR"/>
        </w:rPr>
        <w:t xml:space="preserve"> венгерских профессоров</w:t>
      </w:r>
      <w:r w:rsidR="00856D41">
        <w:rPr>
          <w:rFonts w:ascii="Times New Roman" w:hAnsi="Times New Roman"/>
          <w:sz w:val="24"/>
          <w:szCs w:val="24"/>
          <w:lang w:val="ru-RU"/>
        </w:rPr>
        <w:t>.</w:t>
      </w:r>
      <w:r w:rsidRPr="00FE4444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856D41" w:rsidRPr="00FE4444">
        <w:rPr>
          <w:rFonts w:ascii="Times New Roman" w:hAnsi="Times New Roman"/>
          <w:sz w:val="24"/>
          <w:szCs w:val="24"/>
          <w:lang w:val="fr-FR"/>
        </w:rPr>
        <w:t xml:space="preserve">В апреле 2010 г. </w:t>
      </w:r>
      <w:r w:rsidR="00343F8C" w:rsidRPr="00FE4444">
        <w:rPr>
          <w:rFonts w:ascii="Times New Roman" w:hAnsi="Times New Roman"/>
          <w:sz w:val="24"/>
          <w:szCs w:val="24"/>
          <w:lang w:val="fr-FR"/>
        </w:rPr>
        <w:t>ассоциация  Европейского институт</w:t>
      </w:r>
      <w:r w:rsidR="0020406B" w:rsidRPr="00FE4444">
        <w:rPr>
          <w:rFonts w:ascii="Times New Roman" w:hAnsi="Times New Roman"/>
          <w:sz w:val="24"/>
          <w:szCs w:val="24"/>
          <w:lang w:val="ru-RU"/>
        </w:rPr>
        <w:t>а</w:t>
      </w:r>
      <w:r w:rsidR="00343F8C" w:rsidRPr="00FE4444">
        <w:rPr>
          <w:rFonts w:ascii="Times New Roman" w:hAnsi="Times New Roman"/>
          <w:sz w:val="24"/>
          <w:szCs w:val="24"/>
          <w:lang w:val="fr-FR"/>
        </w:rPr>
        <w:t xml:space="preserve"> права </w:t>
      </w:r>
      <w:r w:rsidR="0020406B" w:rsidRPr="00FE4444">
        <w:rPr>
          <w:rFonts w:ascii="Times New Roman" w:hAnsi="Times New Roman"/>
          <w:sz w:val="24"/>
          <w:szCs w:val="24"/>
          <w:lang w:val="fr-FR"/>
        </w:rPr>
        <w:t xml:space="preserve">(European Law Institute Association </w:t>
      </w:r>
      <w:r w:rsidR="0020406B" w:rsidRPr="00FE4444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20406B" w:rsidRPr="00FE4444">
        <w:rPr>
          <w:rFonts w:ascii="Times New Roman" w:hAnsi="Times New Roman"/>
          <w:sz w:val="24"/>
          <w:szCs w:val="24"/>
          <w:lang w:val="fr-FR"/>
        </w:rPr>
        <w:t>ELIA) избрала его своим члено</w:t>
      </w:r>
      <w:r w:rsidR="008E1CA2" w:rsidRPr="00FE4444">
        <w:rPr>
          <w:rFonts w:ascii="Times New Roman" w:hAnsi="Times New Roman"/>
          <w:sz w:val="24"/>
          <w:szCs w:val="24"/>
          <w:lang w:val="fr-FR"/>
        </w:rPr>
        <w:t>м</w:t>
      </w:r>
      <w:r w:rsidR="0020406B" w:rsidRPr="00FE4444">
        <w:rPr>
          <w:rFonts w:ascii="Times New Roman" w:hAnsi="Times New Roman"/>
          <w:sz w:val="24"/>
          <w:szCs w:val="24"/>
          <w:lang w:val="fr-FR"/>
        </w:rPr>
        <w:t>.</w:t>
      </w:r>
      <w:r w:rsidR="008E1CA2" w:rsidRPr="00FE4444">
        <w:rPr>
          <w:rFonts w:ascii="Times New Roman" w:hAnsi="Times New Roman"/>
          <w:sz w:val="24"/>
          <w:szCs w:val="24"/>
          <w:lang w:val="fr-FR"/>
        </w:rPr>
        <w:t xml:space="preserve"> Кандидатскую диссертацию защитил 20 марта 1979 г. </w:t>
      </w:r>
      <w:r w:rsidR="00B27B25" w:rsidRPr="00FE4444">
        <w:rPr>
          <w:rFonts w:ascii="Times New Roman" w:hAnsi="Times New Roman"/>
          <w:sz w:val="24"/>
          <w:szCs w:val="24"/>
          <w:lang w:val="fr-FR"/>
        </w:rPr>
        <w:t>звание доктор</w:t>
      </w:r>
      <w:r w:rsidR="00A46A65" w:rsidRPr="00FE4444">
        <w:rPr>
          <w:rFonts w:ascii="Times New Roman" w:hAnsi="Times New Roman"/>
          <w:sz w:val="24"/>
          <w:szCs w:val="24"/>
          <w:lang w:val="fr-FR"/>
        </w:rPr>
        <w:t>а</w:t>
      </w:r>
      <w:r w:rsidR="00B27B25" w:rsidRPr="00FE4444">
        <w:rPr>
          <w:rFonts w:ascii="Times New Roman" w:hAnsi="Times New Roman"/>
          <w:sz w:val="24"/>
          <w:szCs w:val="24"/>
          <w:lang w:val="fr-FR"/>
        </w:rPr>
        <w:t xml:space="preserve"> юридических </w:t>
      </w:r>
      <w:r w:rsidR="00A46A65" w:rsidRPr="00FE4444">
        <w:rPr>
          <w:rFonts w:ascii="Times New Roman" w:hAnsi="Times New Roman"/>
          <w:sz w:val="24"/>
          <w:szCs w:val="24"/>
          <w:lang w:val="fr-FR"/>
        </w:rPr>
        <w:t>наук в сфере государства и права получил</w:t>
      </w:r>
      <w:r w:rsidR="00EB0AF0" w:rsidRPr="00FE4444">
        <w:rPr>
          <w:rFonts w:ascii="Times New Roman" w:hAnsi="Times New Roman"/>
          <w:sz w:val="24"/>
          <w:szCs w:val="24"/>
          <w:lang w:val="ru-RU"/>
        </w:rPr>
        <w:t>,</w:t>
      </w:r>
      <w:r w:rsidR="00A46A65" w:rsidRPr="00FE4444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83753B" w:rsidRPr="00FE4444">
        <w:rPr>
          <w:rFonts w:ascii="Times New Roman" w:hAnsi="Times New Roman"/>
          <w:sz w:val="24"/>
          <w:szCs w:val="24"/>
          <w:lang w:val="fr-FR"/>
        </w:rPr>
        <w:t xml:space="preserve">защитив  диссертацию </w:t>
      </w:r>
      <w:r w:rsidR="00A46A65" w:rsidRPr="00FE4444">
        <w:rPr>
          <w:rFonts w:ascii="Times New Roman" w:hAnsi="Times New Roman"/>
          <w:sz w:val="24"/>
          <w:szCs w:val="24"/>
          <w:lang w:val="fr-FR"/>
        </w:rPr>
        <w:t>13 мая 1983</w:t>
      </w:r>
      <w:r w:rsidR="0083753B" w:rsidRPr="00FE4444">
        <w:rPr>
          <w:rFonts w:ascii="Times New Roman" w:hAnsi="Times New Roman"/>
          <w:sz w:val="24"/>
          <w:szCs w:val="24"/>
          <w:lang w:val="fr-FR"/>
        </w:rPr>
        <w:t xml:space="preserve"> года</w:t>
      </w:r>
      <w:r w:rsidR="00A46A65" w:rsidRPr="00FE4444">
        <w:rPr>
          <w:rFonts w:ascii="Times New Roman" w:hAnsi="Times New Roman"/>
          <w:sz w:val="24"/>
          <w:szCs w:val="24"/>
          <w:lang w:val="fr-FR"/>
        </w:rPr>
        <w:t>.</w:t>
      </w:r>
      <w:r w:rsidR="00BF496D" w:rsidRPr="00FE4444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83753B" w:rsidRPr="00FE4444">
        <w:rPr>
          <w:rFonts w:ascii="Times New Roman" w:hAnsi="Times New Roman"/>
          <w:sz w:val="24"/>
          <w:szCs w:val="24"/>
          <w:lang w:val="fr-FR"/>
        </w:rPr>
        <w:t>Число научных публикаций</w:t>
      </w:r>
      <w:r w:rsidR="006C7575">
        <w:rPr>
          <w:rFonts w:ascii="Times New Roman" w:hAnsi="Times New Roman"/>
          <w:sz w:val="24"/>
          <w:szCs w:val="24"/>
          <w:lang w:val="ru-RU"/>
        </w:rPr>
        <w:t>,</w:t>
      </w:r>
      <w:r w:rsidR="0083753B" w:rsidRPr="00FE4444">
        <w:rPr>
          <w:rFonts w:ascii="Times New Roman" w:hAnsi="Times New Roman"/>
          <w:sz w:val="24"/>
          <w:szCs w:val="24"/>
          <w:lang w:val="fr-FR"/>
        </w:rPr>
        <w:t xml:space="preserve"> опубликованы</w:t>
      </w:r>
      <w:r w:rsidR="00B22480" w:rsidRPr="00FE4444">
        <w:rPr>
          <w:rFonts w:ascii="Times New Roman" w:hAnsi="Times New Roman"/>
          <w:sz w:val="24"/>
          <w:szCs w:val="24"/>
          <w:lang w:val="fr-FR"/>
        </w:rPr>
        <w:t>х на</w:t>
      </w:r>
      <w:r w:rsidR="0083753B" w:rsidRPr="00FE4444">
        <w:rPr>
          <w:rFonts w:ascii="Times New Roman" w:hAnsi="Times New Roman"/>
          <w:sz w:val="24"/>
          <w:szCs w:val="24"/>
          <w:lang w:val="fr-FR"/>
        </w:rPr>
        <w:t xml:space="preserve"> венгерск</w:t>
      </w:r>
      <w:r w:rsidR="00B22480" w:rsidRPr="00FE4444">
        <w:rPr>
          <w:rFonts w:ascii="Times New Roman" w:hAnsi="Times New Roman"/>
          <w:sz w:val="24"/>
          <w:szCs w:val="24"/>
          <w:lang w:val="fr-FR"/>
        </w:rPr>
        <w:t>ом</w:t>
      </w:r>
      <w:r w:rsidR="0083753B" w:rsidRPr="00FE4444">
        <w:rPr>
          <w:rFonts w:ascii="Times New Roman" w:hAnsi="Times New Roman"/>
          <w:sz w:val="24"/>
          <w:szCs w:val="24"/>
          <w:lang w:val="fr-FR"/>
        </w:rPr>
        <w:t xml:space="preserve"> и иностранн</w:t>
      </w:r>
      <w:r w:rsidR="00B22480" w:rsidRPr="00FE4444">
        <w:rPr>
          <w:rFonts w:ascii="Times New Roman" w:hAnsi="Times New Roman"/>
          <w:sz w:val="24"/>
          <w:szCs w:val="24"/>
          <w:lang w:val="fr-FR"/>
        </w:rPr>
        <w:t>ых</w:t>
      </w:r>
      <w:r w:rsidR="0083753B" w:rsidRPr="00FE4444">
        <w:rPr>
          <w:rFonts w:ascii="Times New Roman" w:hAnsi="Times New Roman"/>
          <w:sz w:val="24"/>
          <w:szCs w:val="24"/>
          <w:lang w:val="fr-FR"/>
        </w:rPr>
        <w:t xml:space="preserve"> языка</w:t>
      </w:r>
      <w:r w:rsidR="00B22480" w:rsidRPr="00FE4444">
        <w:rPr>
          <w:rFonts w:ascii="Times New Roman" w:hAnsi="Times New Roman"/>
          <w:sz w:val="24"/>
          <w:szCs w:val="24"/>
          <w:lang w:val="fr-FR"/>
        </w:rPr>
        <w:t>х, составляет</w:t>
      </w:r>
      <w:r w:rsidR="0083753B" w:rsidRPr="00FE4444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B22480" w:rsidRPr="00FE4444">
        <w:rPr>
          <w:rFonts w:ascii="Times New Roman" w:hAnsi="Times New Roman"/>
          <w:sz w:val="24"/>
          <w:szCs w:val="24"/>
          <w:lang w:val="fr-FR"/>
        </w:rPr>
        <w:t>1</w:t>
      </w:r>
      <w:r w:rsidR="003B596A">
        <w:rPr>
          <w:rFonts w:ascii="Times New Roman" w:hAnsi="Times New Roman"/>
          <w:sz w:val="24"/>
          <w:szCs w:val="24"/>
          <w:lang w:val="fr-FR"/>
        </w:rPr>
        <w:t>5</w:t>
      </w:r>
      <w:r w:rsidR="00B37991">
        <w:rPr>
          <w:rFonts w:ascii="Times New Roman" w:hAnsi="Times New Roman"/>
          <w:sz w:val="24"/>
          <w:szCs w:val="24"/>
          <w:lang w:val="fr-FR"/>
        </w:rPr>
        <w:t>40</w:t>
      </w:r>
      <w:r w:rsidR="00B22480" w:rsidRPr="00FE4444">
        <w:rPr>
          <w:rFonts w:ascii="Times New Roman" w:hAnsi="Times New Roman"/>
          <w:sz w:val="24"/>
          <w:szCs w:val="24"/>
          <w:lang w:val="fr-FR"/>
        </w:rPr>
        <w:t>.</w:t>
      </w:r>
    </w:p>
    <w:p w:rsidR="00BC177C" w:rsidRPr="00FE4444" w:rsidRDefault="00924A91" w:rsidP="0067338F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FE4444">
        <w:rPr>
          <w:sz w:val="24"/>
          <w:szCs w:val="24"/>
          <w:lang w:val="fr-FR"/>
        </w:rPr>
        <w:t xml:space="preserve">Может </w:t>
      </w:r>
      <w:r w:rsidR="0019637C" w:rsidRPr="00FE4444">
        <w:rPr>
          <w:sz w:val="24"/>
          <w:szCs w:val="24"/>
          <w:lang w:val="fr-FR"/>
        </w:rPr>
        <w:t xml:space="preserve">читать </w:t>
      </w:r>
      <w:r w:rsidRPr="00FE4444">
        <w:rPr>
          <w:sz w:val="24"/>
          <w:szCs w:val="24"/>
          <w:lang w:val="fr-FR"/>
        </w:rPr>
        <w:t>лекции на русском, английском, французском, немецк</w:t>
      </w:r>
      <w:r w:rsidR="00D52A97" w:rsidRPr="00FE4444">
        <w:rPr>
          <w:sz w:val="24"/>
          <w:szCs w:val="24"/>
          <w:lang w:val="ru-RU"/>
        </w:rPr>
        <w:t>ом</w:t>
      </w:r>
      <w:r w:rsidRPr="00FE4444">
        <w:rPr>
          <w:sz w:val="24"/>
          <w:szCs w:val="24"/>
          <w:lang w:val="fr-FR"/>
        </w:rPr>
        <w:t>, итальянск</w:t>
      </w:r>
      <w:r w:rsidR="00D52A97" w:rsidRPr="00FE4444">
        <w:rPr>
          <w:sz w:val="24"/>
          <w:szCs w:val="24"/>
          <w:lang w:val="ru-RU"/>
        </w:rPr>
        <w:t>ом</w:t>
      </w:r>
      <w:r w:rsidRPr="00FE4444">
        <w:rPr>
          <w:sz w:val="24"/>
          <w:szCs w:val="24"/>
          <w:lang w:val="fr-FR"/>
        </w:rPr>
        <w:t>, португальск</w:t>
      </w:r>
      <w:r w:rsidR="00D52A97" w:rsidRPr="00FE4444">
        <w:rPr>
          <w:sz w:val="24"/>
          <w:szCs w:val="24"/>
          <w:lang w:val="fr-FR"/>
        </w:rPr>
        <w:t>ом</w:t>
      </w:r>
      <w:r w:rsidRPr="00FE4444">
        <w:rPr>
          <w:sz w:val="24"/>
          <w:szCs w:val="24"/>
          <w:lang w:val="fr-FR"/>
        </w:rPr>
        <w:t xml:space="preserve"> </w:t>
      </w:r>
      <w:r w:rsidR="00D52A97" w:rsidRPr="00FE4444">
        <w:rPr>
          <w:sz w:val="24"/>
          <w:szCs w:val="24"/>
          <w:lang w:val="fr-FR"/>
        </w:rPr>
        <w:t>и испанском</w:t>
      </w:r>
      <w:r w:rsidRPr="00FE4444">
        <w:rPr>
          <w:sz w:val="24"/>
          <w:szCs w:val="24"/>
          <w:lang w:val="fr-FR"/>
        </w:rPr>
        <w:t xml:space="preserve"> язык</w:t>
      </w:r>
      <w:r w:rsidR="00D52A97" w:rsidRPr="00FE4444">
        <w:rPr>
          <w:sz w:val="24"/>
          <w:szCs w:val="24"/>
          <w:lang w:val="fr-FR"/>
        </w:rPr>
        <w:t>ах</w:t>
      </w:r>
      <w:r w:rsidRPr="00FE4444">
        <w:rPr>
          <w:sz w:val="24"/>
          <w:szCs w:val="24"/>
          <w:lang w:val="fr-FR"/>
        </w:rPr>
        <w:t>.</w:t>
      </w:r>
      <w:r w:rsidR="00BF496D" w:rsidRPr="00FE4444">
        <w:rPr>
          <w:sz w:val="24"/>
          <w:szCs w:val="24"/>
          <w:lang w:val="fr-FR"/>
        </w:rPr>
        <w:t xml:space="preserve"> </w:t>
      </w:r>
      <w:r w:rsidR="00713405" w:rsidRPr="00FE4444">
        <w:rPr>
          <w:sz w:val="24"/>
          <w:szCs w:val="24"/>
          <w:lang w:val="fr-FR"/>
        </w:rPr>
        <w:t xml:space="preserve">На </w:t>
      </w:r>
      <w:r w:rsidR="00222DF5" w:rsidRPr="00FE4444">
        <w:rPr>
          <w:sz w:val="24"/>
          <w:szCs w:val="24"/>
          <w:lang w:val="fr-FR"/>
        </w:rPr>
        <w:t>этих</w:t>
      </w:r>
      <w:r w:rsidR="00BF496D" w:rsidRPr="00FE4444">
        <w:rPr>
          <w:sz w:val="24"/>
          <w:szCs w:val="24"/>
          <w:lang w:val="fr-FR"/>
        </w:rPr>
        <w:t xml:space="preserve"> </w:t>
      </w:r>
      <w:r w:rsidR="00713405" w:rsidRPr="00FE4444">
        <w:rPr>
          <w:sz w:val="24"/>
          <w:szCs w:val="24"/>
          <w:lang w:val="fr-FR"/>
        </w:rPr>
        <w:t xml:space="preserve">языках </w:t>
      </w:r>
      <w:r w:rsidR="00222DF5" w:rsidRPr="00FE4444">
        <w:rPr>
          <w:sz w:val="24"/>
          <w:szCs w:val="24"/>
          <w:lang w:val="fr-FR"/>
        </w:rPr>
        <w:t>были прочитаны многочисленные лекции и курсы как внутри страны, так и за рубежом,</w:t>
      </w:r>
      <w:r w:rsidR="00713405" w:rsidRPr="00FE4444">
        <w:rPr>
          <w:sz w:val="24"/>
          <w:szCs w:val="24"/>
          <w:lang w:val="fr-FR"/>
        </w:rPr>
        <w:t xml:space="preserve"> </w:t>
      </w:r>
      <w:r w:rsidR="0039682E" w:rsidRPr="00FE4444">
        <w:rPr>
          <w:sz w:val="24"/>
          <w:szCs w:val="24"/>
          <w:lang w:val="fr-FR"/>
        </w:rPr>
        <w:t>частично в качестве приглашенного профессора, частично приглашенного оратора</w:t>
      </w:r>
      <w:r w:rsidR="00BF496D" w:rsidRPr="00FE4444">
        <w:rPr>
          <w:sz w:val="24"/>
          <w:szCs w:val="24"/>
          <w:lang w:val="fr-FR"/>
        </w:rPr>
        <w:t>.</w:t>
      </w:r>
    </w:p>
    <w:p w:rsidR="00BC177C" w:rsidRDefault="00D13A37" w:rsidP="0044203F">
      <w:pPr>
        <w:spacing w:line="360" w:lineRule="auto"/>
        <w:ind w:firstLine="709"/>
        <w:jc w:val="both"/>
        <w:rPr>
          <w:sz w:val="24"/>
          <w:szCs w:val="24"/>
          <w:lang w:val="fr-FR"/>
        </w:rPr>
      </w:pPr>
      <w:r w:rsidRPr="00FE4444">
        <w:rPr>
          <w:sz w:val="24"/>
          <w:szCs w:val="24"/>
          <w:lang w:val="fr-FR"/>
        </w:rPr>
        <w:lastRenderedPageBreak/>
        <w:t xml:space="preserve">Говорит и читает по африкаанс </w:t>
      </w:r>
      <w:r w:rsidR="00591188" w:rsidRPr="00FE4444">
        <w:rPr>
          <w:sz w:val="24"/>
          <w:szCs w:val="24"/>
          <w:lang w:val="fr-FR"/>
        </w:rPr>
        <w:t xml:space="preserve">(бурский) </w:t>
      </w:r>
      <w:r w:rsidRPr="00FE4444">
        <w:rPr>
          <w:sz w:val="24"/>
          <w:szCs w:val="24"/>
          <w:lang w:val="fr-FR"/>
        </w:rPr>
        <w:t>и голландски</w:t>
      </w:r>
      <w:r w:rsidR="00591188" w:rsidRPr="00FE4444">
        <w:rPr>
          <w:sz w:val="24"/>
          <w:szCs w:val="24"/>
          <w:lang w:val="fr-FR"/>
        </w:rPr>
        <w:t xml:space="preserve">, </w:t>
      </w:r>
      <w:r w:rsidR="00155A44" w:rsidRPr="00FE4444">
        <w:rPr>
          <w:sz w:val="24"/>
          <w:szCs w:val="24"/>
          <w:lang w:val="fr-FR"/>
        </w:rPr>
        <w:t>а также на латинском и древнегреческом.</w:t>
      </w:r>
      <w:r w:rsidR="00157FDA" w:rsidRPr="00FE4444">
        <w:rPr>
          <w:sz w:val="24"/>
          <w:szCs w:val="24"/>
          <w:lang w:val="ru-RU"/>
        </w:rPr>
        <w:t xml:space="preserve"> </w:t>
      </w:r>
      <w:r w:rsidR="00EB0AF0" w:rsidRPr="00FE4444">
        <w:rPr>
          <w:sz w:val="24"/>
          <w:szCs w:val="24"/>
          <w:lang w:val="fr-FR"/>
        </w:rPr>
        <w:t xml:space="preserve">Регулярно </w:t>
      </w:r>
      <w:r w:rsidR="00B44C66" w:rsidRPr="00FE4444">
        <w:rPr>
          <w:sz w:val="24"/>
          <w:szCs w:val="24"/>
          <w:lang w:val="fr-FR"/>
        </w:rPr>
        <w:t xml:space="preserve">читает со </w:t>
      </w:r>
      <w:r w:rsidR="00EB0AF0" w:rsidRPr="00FE4444">
        <w:rPr>
          <w:sz w:val="24"/>
          <w:szCs w:val="24"/>
          <w:lang w:val="fr-FR"/>
        </w:rPr>
        <w:t xml:space="preserve">словарём </w:t>
      </w:r>
      <w:r w:rsidR="00B44C66" w:rsidRPr="00FE4444">
        <w:rPr>
          <w:sz w:val="24"/>
          <w:szCs w:val="24"/>
          <w:lang w:val="fr-FR"/>
        </w:rPr>
        <w:t xml:space="preserve">на </w:t>
      </w:r>
      <w:r w:rsidR="00921CC2" w:rsidRPr="00FE4444">
        <w:rPr>
          <w:sz w:val="24"/>
          <w:szCs w:val="24"/>
          <w:lang w:val="fr-FR"/>
        </w:rPr>
        <w:t>белорусск</w:t>
      </w:r>
      <w:r w:rsidR="00B44C66" w:rsidRPr="00FE4444">
        <w:rPr>
          <w:sz w:val="24"/>
          <w:szCs w:val="24"/>
          <w:lang w:val="fr-FR"/>
        </w:rPr>
        <w:t>ом</w:t>
      </w:r>
      <w:r w:rsidR="00921CC2" w:rsidRPr="00FE4444">
        <w:rPr>
          <w:sz w:val="24"/>
          <w:szCs w:val="24"/>
          <w:lang w:val="fr-FR"/>
        </w:rPr>
        <w:t>, болгарск</w:t>
      </w:r>
      <w:r w:rsidR="00B44C66" w:rsidRPr="00FE4444">
        <w:rPr>
          <w:sz w:val="24"/>
          <w:szCs w:val="24"/>
          <w:lang w:val="fr-FR"/>
        </w:rPr>
        <w:t>ом</w:t>
      </w:r>
      <w:r w:rsidR="00921CC2" w:rsidRPr="00FE4444">
        <w:rPr>
          <w:sz w:val="24"/>
          <w:szCs w:val="24"/>
          <w:lang w:val="fr-FR"/>
        </w:rPr>
        <w:t>, галицк</w:t>
      </w:r>
      <w:r w:rsidR="00B44C66" w:rsidRPr="00FE4444">
        <w:rPr>
          <w:sz w:val="24"/>
          <w:szCs w:val="24"/>
          <w:lang w:val="fr-FR"/>
        </w:rPr>
        <w:t>ом</w:t>
      </w:r>
      <w:r w:rsidR="00921CC2" w:rsidRPr="00FE4444">
        <w:rPr>
          <w:sz w:val="24"/>
          <w:szCs w:val="24"/>
          <w:lang w:val="fr-FR"/>
        </w:rPr>
        <w:t xml:space="preserve">, </w:t>
      </w:r>
      <w:r w:rsidR="00B44C66" w:rsidRPr="00FE4444">
        <w:rPr>
          <w:sz w:val="24"/>
          <w:szCs w:val="24"/>
          <w:lang w:val="fr-FR"/>
        </w:rPr>
        <w:t>хорватском</w:t>
      </w:r>
      <w:r w:rsidR="00921CC2" w:rsidRPr="00FE4444">
        <w:rPr>
          <w:sz w:val="24"/>
          <w:szCs w:val="24"/>
          <w:lang w:val="fr-FR"/>
        </w:rPr>
        <w:t>, каталанск</w:t>
      </w:r>
      <w:r w:rsidR="00B44C66" w:rsidRPr="00FE4444">
        <w:rPr>
          <w:sz w:val="24"/>
          <w:szCs w:val="24"/>
          <w:lang w:val="fr-FR"/>
        </w:rPr>
        <w:t>ом</w:t>
      </w:r>
      <w:r w:rsidR="00921CC2" w:rsidRPr="00FE4444">
        <w:rPr>
          <w:sz w:val="24"/>
          <w:szCs w:val="24"/>
          <w:lang w:val="fr-FR"/>
        </w:rPr>
        <w:t>, польск</w:t>
      </w:r>
      <w:r w:rsidR="00737D2D" w:rsidRPr="00FE4444">
        <w:rPr>
          <w:sz w:val="24"/>
          <w:szCs w:val="24"/>
          <w:lang w:val="fr-FR"/>
        </w:rPr>
        <w:t xml:space="preserve">ом, </w:t>
      </w:r>
      <w:r w:rsidR="00921CC2" w:rsidRPr="00FE4444">
        <w:rPr>
          <w:sz w:val="24"/>
          <w:szCs w:val="24"/>
          <w:lang w:val="fr-FR"/>
        </w:rPr>
        <w:t>македонск</w:t>
      </w:r>
      <w:r w:rsidR="00737D2D" w:rsidRPr="00FE4444">
        <w:rPr>
          <w:sz w:val="24"/>
          <w:szCs w:val="24"/>
          <w:lang w:val="fr-FR"/>
        </w:rPr>
        <w:t xml:space="preserve">ом, </w:t>
      </w:r>
      <w:r w:rsidR="00921CC2" w:rsidRPr="00FE4444">
        <w:rPr>
          <w:sz w:val="24"/>
          <w:szCs w:val="24"/>
          <w:lang w:val="fr-FR"/>
        </w:rPr>
        <w:t>румынск</w:t>
      </w:r>
      <w:r w:rsidR="00737D2D" w:rsidRPr="00FE4444">
        <w:rPr>
          <w:sz w:val="24"/>
          <w:szCs w:val="24"/>
          <w:lang w:val="fr-FR"/>
        </w:rPr>
        <w:t>ом,</w:t>
      </w:r>
      <w:r w:rsidR="00921CC2" w:rsidRPr="00FE4444">
        <w:rPr>
          <w:sz w:val="24"/>
          <w:szCs w:val="24"/>
          <w:lang w:val="fr-FR"/>
        </w:rPr>
        <w:t xml:space="preserve"> (молдавск</w:t>
      </w:r>
      <w:r w:rsidR="00737D2D" w:rsidRPr="00FE4444">
        <w:rPr>
          <w:sz w:val="24"/>
          <w:szCs w:val="24"/>
          <w:lang w:val="fr-FR"/>
        </w:rPr>
        <w:t>ом,</w:t>
      </w:r>
      <w:r w:rsidR="00921CC2" w:rsidRPr="00FE4444">
        <w:rPr>
          <w:sz w:val="24"/>
          <w:szCs w:val="24"/>
          <w:lang w:val="fr-FR"/>
        </w:rPr>
        <w:t>), сербск</w:t>
      </w:r>
      <w:r w:rsidR="00737D2D" w:rsidRPr="00FE4444">
        <w:rPr>
          <w:sz w:val="24"/>
          <w:szCs w:val="24"/>
          <w:lang w:val="fr-FR"/>
        </w:rPr>
        <w:t>ом,</w:t>
      </w:r>
      <w:r w:rsidR="00921CC2" w:rsidRPr="00FE4444">
        <w:rPr>
          <w:sz w:val="24"/>
          <w:szCs w:val="24"/>
          <w:lang w:val="fr-FR"/>
        </w:rPr>
        <w:t xml:space="preserve"> словацк</w:t>
      </w:r>
      <w:r w:rsidR="00EB0AF0" w:rsidRPr="00FE4444">
        <w:rPr>
          <w:sz w:val="24"/>
          <w:szCs w:val="24"/>
          <w:lang w:val="fr-FR"/>
        </w:rPr>
        <w:t xml:space="preserve">ом, </w:t>
      </w:r>
      <w:r w:rsidR="00921CC2" w:rsidRPr="00FE4444">
        <w:rPr>
          <w:sz w:val="24"/>
          <w:szCs w:val="24"/>
          <w:lang w:val="fr-FR"/>
        </w:rPr>
        <w:t>словенск</w:t>
      </w:r>
      <w:r w:rsidR="00EB0AF0" w:rsidRPr="00FE4444">
        <w:rPr>
          <w:sz w:val="24"/>
          <w:szCs w:val="24"/>
          <w:lang w:val="fr-FR"/>
        </w:rPr>
        <w:t>ом</w:t>
      </w:r>
      <w:r w:rsidR="00921CC2" w:rsidRPr="00FE4444">
        <w:rPr>
          <w:sz w:val="24"/>
          <w:szCs w:val="24"/>
          <w:lang w:val="fr-FR"/>
        </w:rPr>
        <w:t>, украинск</w:t>
      </w:r>
      <w:r w:rsidR="00EB0AF0" w:rsidRPr="00FE4444">
        <w:rPr>
          <w:sz w:val="24"/>
          <w:szCs w:val="24"/>
          <w:lang w:val="fr-FR"/>
        </w:rPr>
        <w:t>ом</w:t>
      </w:r>
      <w:r w:rsidR="00921CC2" w:rsidRPr="00FE4444">
        <w:rPr>
          <w:sz w:val="24"/>
          <w:szCs w:val="24"/>
          <w:lang w:val="fr-FR"/>
        </w:rPr>
        <w:t xml:space="preserve"> и новогреческ</w:t>
      </w:r>
      <w:r w:rsidR="00EB0AF0" w:rsidRPr="00FE4444">
        <w:rPr>
          <w:sz w:val="24"/>
          <w:szCs w:val="24"/>
          <w:lang w:val="fr-FR"/>
        </w:rPr>
        <w:t>ом</w:t>
      </w:r>
      <w:r w:rsidR="00921CC2" w:rsidRPr="00FE4444">
        <w:rPr>
          <w:sz w:val="24"/>
          <w:szCs w:val="24"/>
          <w:lang w:val="fr-FR"/>
        </w:rPr>
        <w:t xml:space="preserve"> язык</w:t>
      </w:r>
      <w:r w:rsidR="00EB0AF0" w:rsidRPr="00FE4444">
        <w:rPr>
          <w:sz w:val="24"/>
          <w:szCs w:val="24"/>
          <w:lang w:val="fr-FR"/>
        </w:rPr>
        <w:t>ах</w:t>
      </w:r>
      <w:r w:rsidR="00921CC2" w:rsidRPr="00FE4444">
        <w:rPr>
          <w:sz w:val="24"/>
          <w:szCs w:val="24"/>
          <w:lang w:val="fr-FR"/>
        </w:rPr>
        <w:t>.</w:t>
      </w:r>
    </w:p>
    <w:p w:rsidR="00DC5BDF" w:rsidRDefault="00DC5BDF" w:rsidP="0044203F">
      <w:pPr>
        <w:spacing w:line="360" w:lineRule="auto"/>
        <w:ind w:firstLine="709"/>
        <w:jc w:val="both"/>
        <w:rPr>
          <w:sz w:val="24"/>
          <w:szCs w:val="24"/>
          <w:lang w:val="fr-FR"/>
        </w:rPr>
      </w:pPr>
    </w:p>
    <w:p w:rsidR="00DC19E7" w:rsidRDefault="00DC19E7" w:rsidP="00DC5BDF">
      <w:pPr>
        <w:jc w:val="center"/>
        <w:rPr>
          <w:b/>
          <w:sz w:val="24"/>
          <w:szCs w:val="24"/>
          <w:lang w:val="hu-HU"/>
        </w:rPr>
      </w:pPr>
      <w:proofErr w:type="spellStart"/>
      <w:r>
        <w:rPr>
          <w:b/>
          <w:sz w:val="24"/>
          <w:szCs w:val="24"/>
          <w:lang w:val="hu-HU"/>
        </w:rPr>
        <w:t>Annex</w:t>
      </w:r>
      <w:proofErr w:type="spellEnd"/>
    </w:p>
    <w:p w:rsidR="00BB7320" w:rsidRPr="00BB7320" w:rsidRDefault="00BB7320" w:rsidP="00BB7320">
      <w:pPr>
        <w:jc w:val="center"/>
        <w:rPr>
          <w:b/>
          <w:sz w:val="24"/>
          <w:szCs w:val="24"/>
        </w:rPr>
      </w:pPr>
      <w:r w:rsidRPr="00BB7320">
        <w:rPr>
          <w:b/>
          <w:sz w:val="24"/>
          <w:szCs w:val="24"/>
        </w:rPr>
        <w:t>List of Publications</w:t>
      </w:r>
    </w:p>
    <w:p w:rsidR="00BB7320" w:rsidRPr="00BB7320" w:rsidRDefault="00BB7320" w:rsidP="00BB7320">
      <w:pPr>
        <w:jc w:val="both"/>
        <w:rPr>
          <w:sz w:val="24"/>
          <w:szCs w:val="24"/>
        </w:rPr>
      </w:pPr>
    </w:p>
    <w:p w:rsidR="00BB7320" w:rsidRPr="00BB7320" w:rsidRDefault="00BB7320" w:rsidP="00BB7320">
      <w:pPr>
        <w:jc w:val="both"/>
        <w:rPr>
          <w:sz w:val="24"/>
          <w:szCs w:val="24"/>
        </w:rPr>
      </w:pPr>
      <w:r w:rsidRPr="00BB7320">
        <w:rPr>
          <w:sz w:val="24"/>
          <w:szCs w:val="24"/>
        </w:rPr>
        <w:t>Number of publications: 1</w:t>
      </w:r>
      <w:r w:rsidR="003B596A">
        <w:rPr>
          <w:sz w:val="24"/>
          <w:szCs w:val="24"/>
        </w:rPr>
        <w:t>5</w:t>
      </w:r>
      <w:r w:rsidR="00B37991">
        <w:rPr>
          <w:sz w:val="24"/>
          <w:szCs w:val="24"/>
        </w:rPr>
        <w:t>40</w:t>
      </w:r>
    </w:p>
    <w:p w:rsidR="00BB7320" w:rsidRPr="00BB7320" w:rsidRDefault="00BB7320" w:rsidP="00BB7320">
      <w:pPr>
        <w:jc w:val="both"/>
        <w:rPr>
          <w:sz w:val="24"/>
          <w:szCs w:val="24"/>
        </w:rPr>
      </w:pPr>
    </w:p>
    <w:p w:rsidR="00BB7320" w:rsidRPr="00BB7320" w:rsidRDefault="00BB7320" w:rsidP="00BB7320">
      <w:pPr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Monographies: 1</w:t>
      </w:r>
      <w:r w:rsidR="00F600DA">
        <w:rPr>
          <w:sz w:val="24"/>
          <w:szCs w:val="24"/>
          <w:lang w:val="en-US"/>
        </w:rPr>
        <w:t>9</w:t>
      </w:r>
    </w:p>
    <w:p w:rsidR="00BB7320" w:rsidRPr="00BB7320" w:rsidRDefault="00BB7320" w:rsidP="00BB7320">
      <w:pPr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Textbooks (scripts): 3 (2 plus 2</w:t>
      </w:r>
      <w:r w:rsidR="00C404C2">
        <w:rPr>
          <w:sz w:val="24"/>
          <w:szCs w:val="24"/>
          <w:lang w:val="en-US"/>
        </w:rPr>
        <w:t>3</w:t>
      </w:r>
      <w:r w:rsidRPr="00BB7320">
        <w:rPr>
          <w:sz w:val="24"/>
          <w:szCs w:val="24"/>
          <w:lang w:val="en-US"/>
        </w:rPr>
        <w:t xml:space="preserve"> editions) and 1</w:t>
      </w:r>
      <w:r w:rsidR="00851003">
        <w:rPr>
          <w:sz w:val="24"/>
          <w:szCs w:val="24"/>
          <w:lang w:val="en-US"/>
        </w:rPr>
        <w:t>7</w:t>
      </w:r>
      <w:r w:rsidRPr="00BB7320">
        <w:rPr>
          <w:sz w:val="24"/>
          <w:szCs w:val="24"/>
          <w:lang w:val="en-US"/>
        </w:rPr>
        <w:t xml:space="preserve"> scripts in English</w:t>
      </w:r>
    </w:p>
    <w:p w:rsidR="00BB7320" w:rsidRPr="00BB7320" w:rsidRDefault="00BB7320" w:rsidP="00BB7320">
      <w:pPr>
        <w:numPr>
          <w:ilvl w:val="1"/>
          <w:numId w:val="1"/>
        </w:numPr>
        <w:jc w:val="both"/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Scripts (1993 and 1995 /revised and enlarged edition/), Scripts in English (2007, 2008, 2009, 2010, 2011, 2012, 2013, 2014</w:t>
      </w:r>
      <w:r w:rsidR="00FD62E0">
        <w:rPr>
          <w:sz w:val="24"/>
          <w:szCs w:val="24"/>
          <w:lang w:val="en-US"/>
        </w:rPr>
        <w:t xml:space="preserve">, </w:t>
      </w:r>
      <w:r w:rsidRPr="00BB7320">
        <w:rPr>
          <w:sz w:val="24"/>
          <w:szCs w:val="24"/>
          <w:lang w:val="en-US"/>
        </w:rPr>
        <w:t>2015</w:t>
      </w:r>
      <w:r w:rsidR="005069EA">
        <w:rPr>
          <w:sz w:val="24"/>
          <w:szCs w:val="24"/>
          <w:lang w:val="en-US"/>
        </w:rPr>
        <w:t xml:space="preserve">, </w:t>
      </w:r>
      <w:r w:rsidR="00FD62E0">
        <w:rPr>
          <w:sz w:val="24"/>
          <w:szCs w:val="24"/>
          <w:lang w:val="en-US"/>
        </w:rPr>
        <w:t>2016</w:t>
      </w:r>
      <w:r w:rsidR="00D735F7">
        <w:rPr>
          <w:sz w:val="24"/>
          <w:szCs w:val="24"/>
          <w:lang w:val="en-US"/>
        </w:rPr>
        <w:t xml:space="preserve">, </w:t>
      </w:r>
      <w:r w:rsidR="005069EA">
        <w:rPr>
          <w:sz w:val="24"/>
          <w:szCs w:val="24"/>
          <w:lang w:val="en-US"/>
        </w:rPr>
        <w:t>2017</w:t>
      </w:r>
      <w:r w:rsidR="007F4779">
        <w:rPr>
          <w:sz w:val="24"/>
          <w:szCs w:val="24"/>
          <w:lang w:val="en-US"/>
        </w:rPr>
        <w:t xml:space="preserve">, </w:t>
      </w:r>
      <w:r w:rsidR="00D735F7">
        <w:rPr>
          <w:sz w:val="24"/>
          <w:szCs w:val="24"/>
          <w:lang w:val="en-US"/>
        </w:rPr>
        <w:t>2018</w:t>
      </w:r>
      <w:r w:rsidR="00851003">
        <w:rPr>
          <w:sz w:val="24"/>
          <w:szCs w:val="24"/>
          <w:lang w:val="en-US"/>
        </w:rPr>
        <w:t xml:space="preserve">, </w:t>
      </w:r>
      <w:r w:rsidR="007F4779">
        <w:rPr>
          <w:sz w:val="24"/>
          <w:szCs w:val="24"/>
          <w:lang w:val="en-US"/>
        </w:rPr>
        <w:t>2019</w:t>
      </w:r>
      <w:r w:rsidR="00851003">
        <w:rPr>
          <w:sz w:val="24"/>
          <w:szCs w:val="24"/>
          <w:lang w:val="en-US"/>
        </w:rPr>
        <w:t>, 2020 and 2021</w:t>
      </w:r>
      <w:r w:rsidRPr="00BB7320">
        <w:rPr>
          <w:sz w:val="24"/>
          <w:szCs w:val="24"/>
          <w:lang w:val="en-US"/>
        </w:rPr>
        <w:t>) /all editions from 1997 onwards are revised and enlarged ones/</w:t>
      </w:r>
    </w:p>
    <w:p w:rsidR="00BB7320" w:rsidRPr="00BB7320" w:rsidRDefault="00BB7320" w:rsidP="00BB7320">
      <w:pPr>
        <w:numPr>
          <w:ilvl w:val="1"/>
          <w:numId w:val="1"/>
        </w:numPr>
        <w:jc w:val="both"/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Textbooks (1996, 1997, 1998, 1999, 2000, 2001, 2002, 2003, 2004, 2005, 2006, 2007, 2008, 2009, 2010, 2011, 2012, 2013, 2014</w:t>
      </w:r>
      <w:r w:rsidR="00B5739C">
        <w:rPr>
          <w:sz w:val="24"/>
          <w:szCs w:val="24"/>
          <w:lang w:val="en-US"/>
        </w:rPr>
        <w:t xml:space="preserve">, </w:t>
      </w:r>
      <w:r w:rsidRPr="00BB7320">
        <w:rPr>
          <w:sz w:val="24"/>
          <w:szCs w:val="24"/>
          <w:lang w:val="en-US"/>
        </w:rPr>
        <w:t>2015</w:t>
      </w:r>
      <w:r w:rsidR="00C27377">
        <w:rPr>
          <w:sz w:val="24"/>
          <w:szCs w:val="24"/>
          <w:lang w:val="en-US"/>
        </w:rPr>
        <w:t xml:space="preserve">, </w:t>
      </w:r>
      <w:r w:rsidR="00B5739C">
        <w:rPr>
          <w:sz w:val="24"/>
          <w:szCs w:val="24"/>
          <w:lang w:val="en-US"/>
        </w:rPr>
        <w:t>2016</w:t>
      </w:r>
      <w:r w:rsidR="007B63D2">
        <w:rPr>
          <w:sz w:val="24"/>
          <w:szCs w:val="24"/>
          <w:lang w:val="en-US"/>
        </w:rPr>
        <w:t xml:space="preserve">, </w:t>
      </w:r>
      <w:r w:rsidR="00C27377">
        <w:rPr>
          <w:sz w:val="24"/>
          <w:szCs w:val="24"/>
          <w:lang w:val="en-US"/>
        </w:rPr>
        <w:t>2017</w:t>
      </w:r>
      <w:r w:rsidR="007B63D2">
        <w:rPr>
          <w:sz w:val="24"/>
          <w:szCs w:val="24"/>
          <w:lang w:val="en-US"/>
        </w:rPr>
        <w:t>, 2018</w:t>
      </w:r>
      <w:r w:rsidR="00FA56BC">
        <w:rPr>
          <w:sz w:val="24"/>
          <w:szCs w:val="24"/>
          <w:lang w:val="en-US"/>
        </w:rPr>
        <w:t>,</w:t>
      </w:r>
      <w:r w:rsidR="007B63D2">
        <w:rPr>
          <w:sz w:val="24"/>
          <w:szCs w:val="24"/>
          <w:lang w:val="en-US"/>
        </w:rPr>
        <w:t xml:space="preserve"> 2019</w:t>
      </w:r>
      <w:r w:rsidR="00FA56BC">
        <w:rPr>
          <w:sz w:val="24"/>
          <w:szCs w:val="24"/>
          <w:lang w:val="en-US"/>
        </w:rPr>
        <w:t xml:space="preserve"> and 2020</w:t>
      </w:r>
      <w:r w:rsidRPr="00BB7320">
        <w:rPr>
          <w:sz w:val="24"/>
          <w:szCs w:val="24"/>
          <w:lang w:val="en-US"/>
        </w:rPr>
        <w:t>) /all editions from 1997 onwards</w:t>
      </w:r>
      <w:r w:rsidR="00C27377">
        <w:rPr>
          <w:sz w:val="24"/>
          <w:szCs w:val="24"/>
          <w:lang w:val="en-US"/>
        </w:rPr>
        <w:t>, except the edition of 2017,</w:t>
      </w:r>
      <w:r w:rsidRPr="00BB7320">
        <w:rPr>
          <w:sz w:val="24"/>
          <w:szCs w:val="24"/>
          <w:lang w:val="en-US"/>
        </w:rPr>
        <w:t xml:space="preserve"> are revised and enlarged ones/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Collected-papers (published in autonomous volumes): 5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Essay-books: 2</w:t>
      </w:r>
      <w:r w:rsidR="003928BB">
        <w:rPr>
          <w:sz w:val="24"/>
          <w:szCs w:val="24"/>
          <w:lang w:val="en-US"/>
        </w:rPr>
        <w:t>2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Inaugural lectures: 15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Cited lectures: 2</w:t>
      </w:r>
      <w:r w:rsidR="00F50481">
        <w:rPr>
          <w:sz w:val="24"/>
          <w:szCs w:val="24"/>
          <w:lang w:val="en-US"/>
        </w:rPr>
        <w:t>8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Other autonomous works: 5</w:t>
      </w:r>
      <w:r w:rsidR="00351DB5">
        <w:rPr>
          <w:sz w:val="24"/>
          <w:szCs w:val="24"/>
          <w:lang w:val="en-US"/>
        </w:rPr>
        <w:t>5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Cited manuscripts: 1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Studies</w:t>
      </w:r>
    </w:p>
    <w:p w:rsidR="00BB7320" w:rsidRPr="00BB7320" w:rsidRDefault="00BB7320" w:rsidP="00BB7320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Roman law, Byzantine law, ancient laws: 1</w:t>
      </w:r>
      <w:r w:rsidR="009103BE">
        <w:rPr>
          <w:sz w:val="24"/>
          <w:szCs w:val="24"/>
          <w:lang w:val="en-US"/>
        </w:rPr>
        <w:t>20</w:t>
      </w:r>
    </w:p>
    <w:p w:rsidR="00BB7320" w:rsidRPr="00BB7320" w:rsidRDefault="00BB7320" w:rsidP="00BB7320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Studies on Cicero: 3</w:t>
      </w:r>
      <w:r w:rsidR="001B1D12">
        <w:rPr>
          <w:sz w:val="24"/>
          <w:szCs w:val="24"/>
          <w:lang w:val="en-US"/>
        </w:rPr>
        <w:t>7</w:t>
      </w:r>
    </w:p>
    <w:p w:rsidR="00BB7320" w:rsidRPr="00BB7320" w:rsidRDefault="00BB7320" w:rsidP="00BB7320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 xml:space="preserve">Contemporary (modern) law (private law and public law): </w:t>
      </w:r>
      <w:r w:rsidR="0027343C">
        <w:rPr>
          <w:sz w:val="24"/>
          <w:szCs w:val="24"/>
          <w:lang w:val="en-US"/>
        </w:rPr>
        <w:t>2</w:t>
      </w:r>
      <w:r w:rsidR="004846F5">
        <w:rPr>
          <w:sz w:val="24"/>
          <w:szCs w:val="24"/>
          <w:lang w:val="en-US"/>
        </w:rPr>
        <w:t>2</w:t>
      </w:r>
      <w:r w:rsidR="00E06E3E">
        <w:rPr>
          <w:sz w:val="24"/>
          <w:szCs w:val="24"/>
          <w:lang w:val="en-US"/>
        </w:rPr>
        <w:t>6</w:t>
      </w:r>
    </w:p>
    <w:p w:rsidR="00BB7320" w:rsidRPr="00BB7320" w:rsidRDefault="00BB7320" w:rsidP="00BB7320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Comparative law: 6</w:t>
      </w:r>
      <w:r w:rsidR="00414953">
        <w:rPr>
          <w:sz w:val="24"/>
          <w:szCs w:val="24"/>
          <w:lang w:val="en-US"/>
        </w:rPr>
        <w:t>3</w:t>
      </w:r>
    </w:p>
    <w:p w:rsidR="00BB7320" w:rsidRPr="00BB7320" w:rsidRDefault="00BB7320" w:rsidP="00BB7320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Medieval legal history and history of law in modern times: 1</w:t>
      </w:r>
      <w:r w:rsidR="00393CEB">
        <w:rPr>
          <w:sz w:val="24"/>
          <w:szCs w:val="24"/>
          <w:lang w:val="en-US"/>
        </w:rPr>
        <w:t>6</w:t>
      </w:r>
      <w:r w:rsidR="00B37991">
        <w:rPr>
          <w:sz w:val="24"/>
          <w:szCs w:val="24"/>
          <w:lang w:val="en-US"/>
        </w:rPr>
        <w:t>7</w:t>
      </w:r>
      <w:bookmarkStart w:id="0" w:name="_GoBack"/>
      <w:bookmarkEnd w:id="0"/>
    </w:p>
    <w:p w:rsidR="00BB7320" w:rsidRPr="00BB7320" w:rsidRDefault="00BB7320" w:rsidP="00BB7320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 xml:space="preserve">European law: </w:t>
      </w:r>
      <w:r w:rsidR="00C5468D">
        <w:rPr>
          <w:sz w:val="24"/>
          <w:szCs w:val="24"/>
          <w:lang w:val="en-US"/>
        </w:rPr>
        <w:t>2</w:t>
      </w:r>
      <w:r w:rsidR="00327C01">
        <w:rPr>
          <w:sz w:val="24"/>
          <w:szCs w:val="24"/>
          <w:lang w:val="en-US"/>
        </w:rPr>
        <w:t>3</w:t>
      </w:r>
    </w:p>
    <w:p w:rsidR="00BB7320" w:rsidRPr="00BB7320" w:rsidRDefault="00BB7320" w:rsidP="00BB7320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 xml:space="preserve">Canon law: </w:t>
      </w:r>
      <w:r w:rsidR="00A6695A">
        <w:rPr>
          <w:sz w:val="24"/>
          <w:szCs w:val="24"/>
          <w:lang w:val="en-US"/>
        </w:rPr>
        <w:t>3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 xml:space="preserve">Essays in relation to the Academies of Sciences (both in Hungary and abroad): </w:t>
      </w:r>
      <w:r w:rsidR="00E02F32">
        <w:rPr>
          <w:sz w:val="24"/>
          <w:szCs w:val="24"/>
          <w:lang w:val="en-US"/>
        </w:rPr>
        <w:t>9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 xml:space="preserve">Small essays, necrologies, forewords, educational essays, conference contributions, conference reviews, </w:t>
      </w:r>
      <w:proofErr w:type="spellStart"/>
      <w:r w:rsidRPr="00BB7320">
        <w:rPr>
          <w:sz w:val="24"/>
          <w:szCs w:val="24"/>
          <w:lang w:val="en-US"/>
        </w:rPr>
        <w:t>encyclopaedia</w:t>
      </w:r>
      <w:proofErr w:type="spellEnd"/>
      <w:r w:rsidRPr="00BB7320">
        <w:rPr>
          <w:sz w:val="24"/>
          <w:szCs w:val="24"/>
          <w:lang w:val="en-US"/>
        </w:rPr>
        <w:t xml:space="preserve">-entries, interviews: </w:t>
      </w:r>
      <w:r w:rsidR="00A53627">
        <w:rPr>
          <w:sz w:val="24"/>
          <w:szCs w:val="24"/>
          <w:lang w:val="en-US"/>
        </w:rPr>
        <w:t>2</w:t>
      </w:r>
      <w:r w:rsidR="00E12DFE">
        <w:rPr>
          <w:sz w:val="24"/>
          <w:szCs w:val="24"/>
          <w:lang w:val="en-US"/>
        </w:rPr>
        <w:t>90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>Book reviews: 2</w:t>
      </w:r>
      <w:r w:rsidR="005B0937">
        <w:rPr>
          <w:sz w:val="24"/>
          <w:szCs w:val="24"/>
          <w:lang w:val="en-US"/>
        </w:rPr>
        <w:t>2</w:t>
      </w:r>
      <w:r w:rsidR="006C72B8">
        <w:rPr>
          <w:sz w:val="24"/>
          <w:szCs w:val="24"/>
          <w:lang w:val="en-US"/>
        </w:rPr>
        <w:t>1</w:t>
      </w:r>
      <w:r w:rsidRPr="00BB7320">
        <w:rPr>
          <w:sz w:val="24"/>
          <w:szCs w:val="24"/>
          <w:lang w:val="en-US"/>
        </w:rPr>
        <w:t xml:space="preserve"> 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 xml:space="preserve">Translations: </w:t>
      </w:r>
      <w:r w:rsidR="003171B4">
        <w:rPr>
          <w:sz w:val="24"/>
          <w:szCs w:val="24"/>
          <w:lang w:val="en-US"/>
        </w:rPr>
        <w:t>9</w:t>
      </w:r>
    </w:p>
    <w:p w:rsidR="00BB7320" w:rsidRPr="00BB7320" w:rsidRDefault="00BB7320" w:rsidP="00BB7320">
      <w:pPr>
        <w:numPr>
          <w:ilvl w:val="0"/>
          <w:numId w:val="1"/>
        </w:numPr>
        <w:rPr>
          <w:sz w:val="24"/>
          <w:szCs w:val="24"/>
          <w:lang w:val="en-US"/>
        </w:rPr>
      </w:pPr>
      <w:r w:rsidRPr="00BB7320">
        <w:rPr>
          <w:sz w:val="24"/>
          <w:szCs w:val="24"/>
          <w:lang w:val="en-US"/>
        </w:rPr>
        <w:t xml:space="preserve">Editing of books and articles in foreign languages: 9 </w:t>
      </w:r>
    </w:p>
    <w:p w:rsidR="00BB7320" w:rsidRPr="00C8057B" w:rsidRDefault="00BB7320" w:rsidP="00BB7320">
      <w:pPr>
        <w:widowControl w:val="0"/>
        <w:numPr>
          <w:ilvl w:val="0"/>
          <w:numId w:val="1"/>
        </w:numPr>
        <w:spacing w:after="120"/>
        <w:rPr>
          <w:sz w:val="24"/>
          <w:szCs w:val="24"/>
        </w:rPr>
      </w:pPr>
      <w:r w:rsidRPr="00C8057B">
        <w:rPr>
          <w:sz w:val="24"/>
          <w:szCs w:val="24"/>
          <w:lang w:val="en-US"/>
        </w:rPr>
        <w:t>Monographies (articles) in print: 1</w:t>
      </w:r>
      <w:r w:rsidR="00F24EA6">
        <w:rPr>
          <w:sz w:val="24"/>
          <w:szCs w:val="24"/>
          <w:lang w:val="en-US"/>
        </w:rPr>
        <w:t>7</w:t>
      </w:r>
      <w:r w:rsidR="00C14E43">
        <w:rPr>
          <w:sz w:val="24"/>
          <w:szCs w:val="24"/>
          <w:lang w:val="en-US"/>
        </w:rPr>
        <w:t>4</w:t>
      </w:r>
    </w:p>
    <w:sectPr w:rsidR="00BB7320" w:rsidRPr="00C8057B">
      <w:headerReference w:type="default" r:id="rId8"/>
      <w:footnotePr>
        <w:numRestart w:val="eachSect"/>
      </w:footnotePr>
      <w:pgSz w:w="11907" w:h="16840"/>
      <w:pgMar w:top="737" w:right="680" w:bottom="737" w:left="68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C12" w:rsidRDefault="009D3C12">
      <w:r>
        <w:separator/>
      </w:r>
    </w:p>
  </w:endnote>
  <w:endnote w:type="continuationSeparator" w:id="0">
    <w:p w:rsidR="009D3C12" w:rsidRDefault="009D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-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C12" w:rsidRDefault="009D3C12">
      <w:r>
        <w:separator/>
      </w:r>
    </w:p>
  </w:footnote>
  <w:footnote w:type="continuationSeparator" w:id="0">
    <w:p w:rsidR="009D3C12" w:rsidRDefault="009D3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B5" w:rsidRDefault="003D3FB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7105B"/>
    <w:multiLevelType w:val="hybridMultilevel"/>
    <w:tmpl w:val="C63A51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6EF5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6D"/>
    <w:rsid w:val="000002D4"/>
    <w:rsid w:val="000011B9"/>
    <w:rsid w:val="00001FBA"/>
    <w:rsid w:val="00003043"/>
    <w:rsid w:val="00006135"/>
    <w:rsid w:val="00006573"/>
    <w:rsid w:val="0001010D"/>
    <w:rsid w:val="0001647C"/>
    <w:rsid w:val="00026A42"/>
    <w:rsid w:val="00032751"/>
    <w:rsid w:val="0003686F"/>
    <w:rsid w:val="000374DC"/>
    <w:rsid w:val="000415F9"/>
    <w:rsid w:val="00041858"/>
    <w:rsid w:val="00042F7E"/>
    <w:rsid w:val="00044797"/>
    <w:rsid w:val="00050285"/>
    <w:rsid w:val="00051466"/>
    <w:rsid w:val="00051F8F"/>
    <w:rsid w:val="0005202C"/>
    <w:rsid w:val="00053C29"/>
    <w:rsid w:val="00054C58"/>
    <w:rsid w:val="00055FB8"/>
    <w:rsid w:val="00060970"/>
    <w:rsid w:val="0006109C"/>
    <w:rsid w:val="00066B1A"/>
    <w:rsid w:val="00066C74"/>
    <w:rsid w:val="00067901"/>
    <w:rsid w:val="00070716"/>
    <w:rsid w:val="00070898"/>
    <w:rsid w:val="00071A21"/>
    <w:rsid w:val="0007297C"/>
    <w:rsid w:val="0007325A"/>
    <w:rsid w:val="00074269"/>
    <w:rsid w:val="00074484"/>
    <w:rsid w:val="00075384"/>
    <w:rsid w:val="00075BE7"/>
    <w:rsid w:val="00077433"/>
    <w:rsid w:val="00080153"/>
    <w:rsid w:val="000823C6"/>
    <w:rsid w:val="0008478E"/>
    <w:rsid w:val="000849FA"/>
    <w:rsid w:val="00085C53"/>
    <w:rsid w:val="000869D8"/>
    <w:rsid w:val="00092F2B"/>
    <w:rsid w:val="000951D0"/>
    <w:rsid w:val="000B1A6D"/>
    <w:rsid w:val="000B2A67"/>
    <w:rsid w:val="000B5503"/>
    <w:rsid w:val="000B6CB7"/>
    <w:rsid w:val="000B76A4"/>
    <w:rsid w:val="000C1BB4"/>
    <w:rsid w:val="000C35AE"/>
    <w:rsid w:val="000C54FC"/>
    <w:rsid w:val="000C6B22"/>
    <w:rsid w:val="000D0006"/>
    <w:rsid w:val="000D2172"/>
    <w:rsid w:val="000D54B9"/>
    <w:rsid w:val="000E04AE"/>
    <w:rsid w:val="000E0B13"/>
    <w:rsid w:val="000E4340"/>
    <w:rsid w:val="000E49E7"/>
    <w:rsid w:val="000E5739"/>
    <w:rsid w:val="000E6989"/>
    <w:rsid w:val="000F1511"/>
    <w:rsid w:val="000F241C"/>
    <w:rsid w:val="000F4BCA"/>
    <w:rsid w:val="000F5DBC"/>
    <w:rsid w:val="000F6D8B"/>
    <w:rsid w:val="000F7BC4"/>
    <w:rsid w:val="00101498"/>
    <w:rsid w:val="00102798"/>
    <w:rsid w:val="001124B0"/>
    <w:rsid w:val="00113E59"/>
    <w:rsid w:val="001158E9"/>
    <w:rsid w:val="00115FB8"/>
    <w:rsid w:val="0011782D"/>
    <w:rsid w:val="00120709"/>
    <w:rsid w:val="00121A18"/>
    <w:rsid w:val="00126ACB"/>
    <w:rsid w:val="00135082"/>
    <w:rsid w:val="001364BB"/>
    <w:rsid w:val="001374AB"/>
    <w:rsid w:val="00140ED0"/>
    <w:rsid w:val="00140F46"/>
    <w:rsid w:val="00141745"/>
    <w:rsid w:val="00143392"/>
    <w:rsid w:val="0014542C"/>
    <w:rsid w:val="0014557B"/>
    <w:rsid w:val="001456A8"/>
    <w:rsid w:val="001515BC"/>
    <w:rsid w:val="00151BA8"/>
    <w:rsid w:val="00155A44"/>
    <w:rsid w:val="001563AB"/>
    <w:rsid w:val="00157B2B"/>
    <w:rsid w:val="00157FDA"/>
    <w:rsid w:val="00160205"/>
    <w:rsid w:val="0016233F"/>
    <w:rsid w:val="00163FB4"/>
    <w:rsid w:val="00164731"/>
    <w:rsid w:val="0016612F"/>
    <w:rsid w:val="00166DD3"/>
    <w:rsid w:val="00167299"/>
    <w:rsid w:val="00170B46"/>
    <w:rsid w:val="00171CC5"/>
    <w:rsid w:val="00173E7A"/>
    <w:rsid w:val="00174C24"/>
    <w:rsid w:val="00174E7D"/>
    <w:rsid w:val="00175537"/>
    <w:rsid w:val="0017578E"/>
    <w:rsid w:val="00176D03"/>
    <w:rsid w:val="00176ECA"/>
    <w:rsid w:val="00177E58"/>
    <w:rsid w:val="0018022A"/>
    <w:rsid w:val="0018278A"/>
    <w:rsid w:val="00182B10"/>
    <w:rsid w:val="001839C7"/>
    <w:rsid w:val="001848F2"/>
    <w:rsid w:val="0019424F"/>
    <w:rsid w:val="00194D51"/>
    <w:rsid w:val="0019637C"/>
    <w:rsid w:val="001A0234"/>
    <w:rsid w:val="001A116E"/>
    <w:rsid w:val="001A2C1A"/>
    <w:rsid w:val="001A4833"/>
    <w:rsid w:val="001A4896"/>
    <w:rsid w:val="001A654D"/>
    <w:rsid w:val="001A7558"/>
    <w:rsid w:val="001A7AC6"/>
    <w:rsid w:val="001A7D15"/>
    <w:rsid w:val="001B04F8"/>
    <w:rsid w:val="001B1D12"/>
    <w:rsid w:val="001B33C7"/>
    <w:rsid w:val="001B647C"/>
    <w:rsid w:val="001B69AC"/>
    <w:rsid w:val="001C1268"/>
    <w:rsid w:val="001C3E4B"/>
    <w:rsid w:val="001C55A0"/>
    <w:rsid w:val="001C6413"/>
    <w:rsid w:val="001D293A"/>
    <w:rsid w:val="001D2E99"/>
    <w:rsid w:val="001D60DB"/>
    <w:rsid w:val="001D63E9"/>
    <w:rsid w:val="001D646A"/>
    <w:rsid w:val="001D7787"/>
    <w:rsid w:val="001E243C"/>
    <w:rsid w:val="001E36BC"/>
    <w:rsid w:val="001F28BB"/>
    <w:rsid w:val="001F3A14"/>
    <w:rsid w:val="001F448D"/>
    <w:rsid w:val="001F4F32"/>
    <w:rsid w:val="00202926"/>
    <w:rsid w:val="002037C5"/>
    <w:rsid w:val="002037E4"/>
    <w:rsid w:val="0020406B"/>
    <w:rsid w:val="00204C00"/>
    <w:rsid w:val="00204CEC"/>
    <w:rsid w:val="002110D9"/>
    <w:rsid w:val="00213DDB"/>
    <w:rsid w:val="00217C28"/>
    <w:rsid w:val="00220BD4"/>
    <w:rsid w:val="002229FB"/>
    <w:rsid w:val="00222DF5"/>
    <w:rsid w:val="00223095"/>
    <w:rsid w:val="00223BBD"/>
    <w:rsid w:val="00223FA0"/>
    <w:rsid w:val="00227F8D"/>
    <w:rsid w:val="00231142"/>
    <w:rsid w:val="00233775"/>
    <w:rsid w:val="00233D3E"/>
    <w:rsid w:val="002359C3"/>
    <w:rsid w:val="002364AE"/>
    <w:rsid w:val="00237507"/>
    <w:rsid w:val="002378DF"/>
    <w:rsid w:val="0024006C"/>
    <w:rsid w:val="00241FD2"/>
    <w:rsid w:val="0024370B"/>
    <w:rsid w:val="00246E91"/>
    <w:rsid w:val="002473DB"/>
    <w:rsid w:val="002512FE"/>
    <w:rsid w:val="0025310B"/>
    <w:rsid w:val="0026002B"/>
    <w:rsid w:val="00260651"/>
    <w:rsid w:val="00261082"/>
    <w:rsid w:val="0026275B"/>
    <w:rsid w:val="00262BF4"/>
    <w:rsid w:val="00263DFD"/>
    <w:rsid w:val="0026531B"/>
    <w:rsid w:val="00267AB5"/>
    <w:rsid w:val="002731EE"/>
    <w:rsid w:val="0027343C"/>
    <w:rsid w:val="002801E3"/>
    <w:rsid w:val="0028141A"/>
    <w:rsid w:val="00282E88"/>
    <w:rsid w:val="00290402"/>
    <w:rsid w:val="00294D80"/>
    <w:rsid w:val="002960F3"/>
    <w:rsid w:val="002A2AA3"/>
    <w:rsid w:val="002A3D52"/>
    <w:rsid w:val="002A584C"/>
    <w:rsid w:val="002A6982"/>
    <w:rsid w:val="002B28CB"/>
    <w:rsid w:val="002B794F"/>
    <w:rsid w:val="002C2263"/>
    <w:rsid w:val="002C35A7"/>
    <w:rsid w:val="002C3FC8"/>
    <w:rsid w:val="002C51DB"/>
    <w:rsid w:val="002C73E6"/>
    <w:rsid w:val="002D0E50"/>
    <w:rsid w:val="002D24F1"/>
    <w:rsid w:val="002D2F7C"/>
    <w:rsid w:val="002D4C8E"/>
    <w:rsid w:val="002D6E59"/>
    <w:rsid w:val="002D7B4F"/>
    <w:rsid w:val="002E0DBA"/>
    <w:rsid w:val="002E3CA4"/>
    <w:rsid w:val="002E4684"/>
    <w:rsid w:val="002E50E9"/>
    <w:rsid w:val="002E53C9"/>
    <w:rsid w:val="002E57CB"/>
    <w:rsid w:val="002E6577"/>
    <w:rsid w:val="002E70DE"/>
    <w:rsid w:val="002F03D3"/>
    <w:rsid w:val="002F15A2"/>
    <w:rsid w:val="002F2188"/>
    <w:rsid w:val="002F2C95"/>
    <w:rsid w:val="002F420F"/>
    <w:rsid w:val="002F7975"/>
    <w:rsid w:val="002F7A61"/>
    <w:rsid w:val="002F7B11"/>
    <w:rsid w:val="00300541"/>
    <w:rsid w:val="00301817"/>
    <w:rsid w:val="00310B4B"/>
    <w:rsid w:val="00313207"/>
    <w:rsid w:val="003171B4"/>
    <w:rsid w:val="00320078"/>
    <w:rsid w:val="00322221"/>
    <w:rsid w:val="003254BF"/>
    <w:rsid w:val="003269D2"/>
    <w:rsid w:val="0032748B"/>
    <w:rsid w:val="00327C01"/>
    <w:rsid w:val="00332CC1"/>
    <w:rsid w:val="00332F28"/>
    <w:rsid w:val="0033399B"/>
    <w:rsid w:val="003341C6"/>
    <w:rsid w:val="00334D5D"/>
    <w:rsid w:val="0033780A"/>
    <w:rsid w:val="00343F8C"/>
    <w:rsid w:val="003450AA"/>
    <w:rsid w:val="00351DB5"/>
    <w:rsid w:val="00355D8C"/>
    <w:rsid w:val="003566DF"/>
    <w:rsid w:val="00356805"/>
    <w:rsid w:val="00357B87"/>
    <w:rsid w:val="0036092A"/>
    <w:rsid w:val="00361885"/>
    <w:rsid w:val="00362A40"/>
    <w:rsid w:val="003631CE"/>
    <w:rsid w:val="00364884"/>
    <w:rsid w:val="00365366"/>
    <w:rsid w:val="003657E2"/>
    <w:rsid w:val="00366D2E"/>
    <w:rsid w:val="0036709D"/>
    <w:rsid w:val="00372D37"/>
    <w:rsid w:val="003742B6"/>
    <w:rsid w:val="00374AB0"/>
    <w:rsid w:val="00374F95"/>
    <w:rsid w:val="0038010B"/>
    <w:rsid w:val="0038264E"/>
    <w:rsid w:val="00382EA3"/>
    <w:rsid w:val="003840D5"/>
    <w:rsid w:val="003843BA"/>
    <w:rsid w:val="003853BB"/>
    <w:rsid w:val="003859B0"/>
    <w:rsid w:val="003860FE"/>
    <w:rsid w:val="00386A4A"/>
    <w:rsid w:val="003877E4"/>
    <w:rsid w:val="003928BB"/>
    <w:rsid w:val="00393CEB"/>
    <w:rsid w:val="00393FCA"/>
    <w:rsid w:val="00395FF4"/>
    <w:rsid w:val="0039682E"/>
    <w:rsid w:val="003A3CBA"/>
    <w:rsid w:val="003A4F55"/>
    <w:rsid w:val="003A6E65"/>
    <w:rsid w:val="003B0352"/>
    <w:rsid w:val="003B126B"/>
    <w:rsid w:val="003B393E"/>
    <w:rsid w:val="003B596A"/>
    <w:rsid w:val="003C3664"/>
    <w:rsid w:val="003C4101"/>
    <w:rsid w:val="003C4E90"/>
    <w:rsid w:val="003C6560"/>
    <w:rsid w:val="003C72EB"/>
    <w:rsid w:val="003D2B73"/>
    <w:rsid w:val="003D2C99"/>
    <w:rsid w:val="003D3EB3"/>
    <w:rsid w:val="003D3FB5"/>
    <w:rsid w:val="003D47D7"/>
    <w:rsid w:val="003D4892"/>
    <w:rsid w:val="003D7316"/>
    <w:rsid w:val="003D77B2"/>
    <w:rsid w:val="003E1017"/>
    <w:rsid w:val="003E1F7E"/>
    <w:rsid w:val="003E612B"/>
    <w:rsid w:val="003F1845"/>
    <w:rsid w:val="003F2C3F"/>
    <w:rsid w:val="003F35BA"/>
    <w:rsid w:val="003F3CA4"/>
    <w:rsid w:val="003F53C5"/>
    <w:rsid w:val="003F56DB"/>
    <w:rsid w:val="003F638E"/>
    <w:rsid w:val="003F6E85"/>
    <w:rsid w:val="00400470"/>
    <w:rsid w:val="00400FBF"/>
    <w:rsid w:val="00401C5D"/>
    <w:rsid w:val="004054B8"/>
    <w:rsid w:val="00405B69"/>
    <w:rsid w:val="0041090C"/>
    <w:rsid w:val="00410D77"/>
    <w:rsid w:val="00411D10"/>
    <w:rsid w:val="00413AE2"/>
    <w:rsid w:val="00414953"/>
    <w:rsid w:val="004229D5"/>
    <w:rsid w:val="0042471C"/>
    <w:rsid w:val="004253DE"/>
    <w:rsid w:val="00425835"/>
    <w:rsid w:val="0043044F"/>
    <w:rsid w:val="00430528"/>
    <w:rsid w:val="00437842"/>
    <w:rsid w:val="00437E22"/>
    <w:rsid w:val="00440755"/>
    <w:rsid w:val="00441300"/>
    <w:rsid w:val="0044203F"/>
    <w:rsid w:val="00442467"/>
    <w:rsid w:val="00451413"/>
    <w:rsid w:val="0045463C"/>
    <w:rsid w:val="00455522"/>
    <w:rsid w:val="00456F79"/>
    <w:rsid w:val="004606FE"/>
    <w:rsid w:val="00462497"/>
    <w:rsid w:val="00464017"/>
    <w:rsid w:val="004645EF"/>
    <w:rsid w:val="0046502E"/>
    <w:rsid w:val="00471720"/>
    <w:rsid w:val="00471BE9"/>
    <w:rsid w:val="00473E9E"/>
    <w:rsid w:val="00474180"/>
    <w:rsid w:val="004761BB"/>
    <w:rsid w:val="00476A78"/>
    <w:rsid w:val="00480E58"/>
    <w:rsid w:val="00481DC0"/>
    <w:rsid w:val="0048357D"/>
    <w:rsid w:val="0048406A"/>
    <w:rsid w:val="004846F5"/>
    <w:rsid w:val="00484808"/>
    <w:rsid w:val="00484E37"/>
    <w:rsid w:val="004860A0"/>
    <w:rsid w:val="00486586"/>
    <w:rsid w:val="004908F2"/>
    <w:rsid w:val="00492C5C"/>
    <w:rsid w:val="0049339B"/>
    <w:rsid w:val="004976E1"/>
    <w:rsid w:val="0049799E"/>
    <w:rsid w:val="004A1538"/>
    <w:rsid w:val="004A30E7"/>
    <w:rsid w:val="004A4C20"/>
    <w:rsid w:val="004A7344"/>
    <w:rsid w:val="004B01DE"/>
    <w:rsid w:val="004B196A"/>
    <w:rsid w:val="004B22C9"/>
    <w:rsid w:val="004B6DB2"/>
    <w:rsid w:val="004C3365"/>
    <w:rsid w:val="004C4FB8"/>
    <w:rsid w:val="004C7766"/>
    <w:rsid w:val="004D1BB7"/>
    <w:rsid w:val="004D7261"/>
    <w:rsid w:val="004D72DC"/>
    <w:rsid w:val="004D74E7"/>
    <w:rsid w:val="004D7DDA"/>
    <w:rsid w:val="004E594D"/>
    <w:rsid w:val="004E6428"/>
    <w:rsid w:val="004E7CB7"/>
    <w:rsid w:val="004F0947"/>
    <w:rsid w:val="004F13CA"/>
    <w:rsid w:val="004F2546"/>
    <w:rsid w:val="004F2CF8"/>
    <w:rsid w:val="004F3A94"/>
    <w:rsid w:val="004F45D8"/>
    <w:rsid w:val="00500826"/>
    <w:rsid w:val="00503A2B"/>
    <w:rsid w:val="00503FE2"/>
    <w:rsid w:val="0050431E"/>
    <w:rsid w:val="00504ABD"/>
    <w:rsid w:val="00505259"/>
    <w:rsid w:val="005069EA"/>
    <w:rsid w:val="00510124"/>
    <w:rsid w:val="005110F4"/>
    <w:rsid w:val="00515F6A"/>
    <w:rsid w:val="005175A4"/>
    <w:rsid w:val="00517A1A"/>
    <w:rsid w:val="005231C6"/>
    <w:rsid w:val="0052534E"/>
    <w:rsid w:val="00526E30"/>
    <w:rsid w:val="0053068D"/>
    <w:rsid w:val="00533160"/>
    <w:rsid w:val="005334D6"/>
    <w:rsid w:val="0053610E"/>
    <w:rsid w:val="00536DD4"/>
    <w:rsid w:val="005412AB"/>
    <w:rsid w:val="0054517B"/>
    <w:rsid w:val="00545F26"/>
    <w:rsid w:val="005468F4"/>
    <w:rsid w:val="005502FE"/>
    <w:rsid w:val="005516F7"/>
    <w:rsid w:val="00552718"/>
    <w:rsid w:val="00552D7C"/>
    <w:rsid w:val="0055654C"/>
    <w:rsid w:val="0056059E"/>
    <w:rsid w:val="00560A8A"/>
    <w:rsid w:val="0056235F"/>
    <w:rsid w:val="00563EE6"/>
    <w:rsid w:val="00564759"/>
    <w:rsid w:val="00565DF9"/>
    <w:rsid w:val="00570BBE"/>
    <w:rsid w:val="00571C11"/>
    <w:rsid w:val="005743B4"/>
    <w:rsid w:val="00575591"/>
    <w:rsid w:val="005758C2"/>
    <w:rsid w:val="00577125"/>
    <w:rsid w:val="00581587"/>
    <w:rsid w:val="00581C47"/>
    <w:rsid w:val="00583C16"/>
    <w:rsid w:val="00584D32"/>
    <w:rsid w:val="0058541C"/>
    <w:rsid w:val="0058757D"/>
    <w:rsid w:val="00587C5D"/>
    <w:rsid w:val="00591188"/>
    <w:rsid w:val="005921FC"/>
    <w:rsid w:val="00592C68"/>
    <w:rsid w:val="005943CA"/>
    <w:rsid w:val="005A097E"/>
    <w:rsid w:val="005A2BC1"/>
    <w:rsid w:val="005A428A"/>
    <w:rsid w:val="005A59B5"/>
    <w:rsid w:val="005A6B32"/>
    <w:rsid w:val="005B0937"/>
    <w:rsid w:val="005B22CB"/>
    <w:rsid w:val="005B3DC9"/>
    <w:rsid w:val="005B60E5"/>
    <w:rsid w:val="005B6AC2"/>
    <w:rsid w:val="005B75C7"/>
    <w:rsid w:val="005C1762"/>
    <w:rsid w:val="005C2CE8"/>
    <w:rsid w:val="005C356C"/>
    <w:rsid w:val="005C5CF4"/>
    <w:rsid w:val="005E0184"/>
    <w:rsid w:val="005E17AE"/>
    <w:rsid w:val="005E3493"/>
    <w:rsid w:val="005E4CDE"/>
    <w:rsid w:val="005F12A7"/>
    <w:rsid w:val="005F2F15"/>
    <w:rsid w:val="005F36BC"/>
    <w:rsid w:val="005F6D65"/>
    <w:rsid w:val="0060211C"/>
    <w:rsid w:val="006049CA"/>
    <w:rsid w:val="00611ED5"/>
    <w:rsid w:val="006133C7"/>
    <w:rsid w:val="00615109"/>
    <w:rsid w:val="00620D67"/>
    <w:rsid w:val="006259C3"/>
    <w:rsid w:val="00626916"/>
    <w:rsid w:val="00627059"/>
    <w:rsid w:val="00634724"/>
    <w:rsid w:val="006358D0"/>
    <w:rsid w:val="00640218"/>
    <w:rsid w:val="00640472"/>
    <w:rsid w:val="00643286"/>
    <w:rsid w:val="00645B1E"/>
    <w:rsid w:val="006468A0"/>
    <w:rsid w:val="006510D8"/>
    <w:rsid w:val="00657F06"/>
    <w:rsid w:val="006600CC"/>
    <w:rsid w:val="006600E8"/>
    <w:rsid w:val="00662817"/>
    <w:rsid w:val="00662D97"/>
    <w:rsid w:val="00665642"/>
    <w:rsid w:val="006676F8"/>
    <w:rsid w:val="00670AA8"/>
    <w:rsid w:val="00670E50"/>
    <w:rsid w:val="00671C17"/>
    <w:rsid w:val="00671CEA"/>
    <w:rsid w:val="006727EA"/>
    <w:rsid w:val="006730CF"/>
    <w:rsid w:val="0067338F"/>
    <w:rsid w:val="00673EFA"/>
    <w:rsid w:val="00677C91"/>
    <w:rsid w:val="006807F6"/>
    <w:rsid w:val="0068287C"/>
    <w:rsid w:val="00682A5D"/>
    <w:rsid w:val="00682F5A"/>
    <w:rsid w:val="006844A9"/>
    <w:rsid w:val="0068763C"/>
    <w:rsid w:val="006876D5"/>
    <w:rsid w:val="00690C8C"/>
    <w:rsid w:val="00692BEE"/>
    <w:rsid w:val="00693530"/>
    <w:rsid w:val="00696AEF"/>
    <w:rsid w:val="0069758D"/>
    <w:rsid w:val="006A07D8"/>
    <w:rsid w:val="006A233A"/>
    <w:rsid w:val="006A2ADD"/>
    <w:rsid w:val="006A3574"/>
    <w:rsid w:val="006A3EEA"/>
    <w:rsid w:val="006A416C"/>
    <w:rsid w:val="006A5546"/>
    <w:rsid w:val="006A5F67"/>
    <w:rsid w:val="006A65E1"/>
    <w:rsid w:val="006B44C0"/>
    <w:rsid w:val="006B4EFD"/>
    <w:rsid w:val="006B5BAE"/>
    <w:rsid w:val="006B748D"/>
    <w:rsid w:val="006C04AA"/>
    <w:rsid w:val="006C095F"/>
    <w:rsid w:val="006C165D"/>
    <w:rsid w:val="006C3749"/>
    <w:rsid w:val="006C72B8"/>
    <w:rsid w:val="006C7575"/>
    <w:rsid w:val="006D44F4"/>
    <w:rsid w:val="006D6813"/>
    <w:rsid w:val="006E274B"/>
    <w:rsid w:val="006E2AEC"/>
    <w:rsid w:val="006E2B93"/>
    <w:rsid w:val="006F1DBC"/>
    <w:rsid w:val="006F1E82"/>
    <w:rsid w:val="006F46B5"/>
    <w:rsid w:val="006F59B5"/>
    <w:rsid w:val="006F7EDD"/>
    <w:rsid w:val="00703295"/>
    <w:rsid w:val="007124BB"/>
    <w:rsid w:val="00713142"/>
    <w:rsid w:val="00713405"/>
    <w:rsid w:val="007160DE"/>
    <w:rsid w:val="007251AE"/>
    <w:rsid w:val="00727743"/>
    <w:rsid w:val="00730A5D"/>
    <w:rsid w:val="00737D2D"/>
    <w:rsid w:val="007412BA"/>
    <w:rsid w:val="007412E5"/>
    <w:rsid w:val="00742353"/>
    <w:rsid w:val="00744532"/>
    <w:rsid w:val="00744A3C"/>
    <w:rsid w:val="007456AB"/>
    <w:rsid w:val="0074587D"/>
    <w:rsid w:val="00745B34"/>
    <w:rsid w:val="00750D4C"/>
    <w:rsid w:val="007520FF"/>
    <w:rsid w:val="00754604"/>
    <w:rsid w:val="00760B40"/>
    <w:rsid w:val="00761C98"/>
    <w:rsid w:val="00764383"/>
    <w:rsid w:val="00765807"/>
    <w:rsid w:val="007667C8"/>
    <w:rsid w:val="007702CF"/>
    <w:rsid w:val="007723C1"/>
    <w:rsid w:val="00775131"/>
    <w:rsid w:val="0077568B"/>
    <w:rsid w:val="00776869"/>
    <w:rsid w:val="007802FF"/>
    <w:rsid w:val="00781B09"/>
    <w:rsid w:val="00785569"/>
    <w:rsid w:val="007856A0"/>
    <w:rsid w:val="007901FD"/>
    <w:rsid w:val="00790EFD"/>
    <w:rsid w:val="00791409"/>
    <w:rsid w:val="00792845"/>
    <w:rsid w:val="00793A78"/>
    <w:rsid w:val="00793BBD"/>
    <w:rsid w:val="0079581A"/>
    <w:rsid w:val="00795A19"/>
    <w:rsid w:val="00796915"/>
    <w:rsid w:val="007A3A36"/>
    <w:rsid w:val="007A42BE"/>
    <w:rsid w:val="007A48E1"/>
    <w:rsid w:val="007A4FF3"/>
    <w:rsid w:val="007A52C3"/>
    <w:rsid w:val="007B049C"/>
    <w:rsid w:val="007B0F14"/>
    <w:rsid w:val="007B12C5"/>
    <w:rsid w:val="007B43A0"/>
    <w:rsid w:val="007B63D2"/>
    <w:rsid w:val="007B680D"/>
    <w:rsid w:val="007B6F3A"/>
    <w:rsid w:val="007C0C28"/>
    <w:rsid w:val="007C197B"/>
    <w:rsid w:val="007C3A3A"/>
    <w:rsid w:val="007C5E9E"/>
    <w:rsid w:val="007D02DD"/>
    <w:rsid w:val="007D1A39"/>
    <w:rsid w:val="007D41D2"/>
    <w:rsid w:val="007E0C4F"/>
    <w:rsid w:val="007E2224"/>
    <w:rsid w:val="007E4024"/>
    <w:rsid w:val="007F0668"/>
    <w:rsid w:val="007F18FD"/>
    <w:rsid w:val="007F1D3B"/>
    <w:rsid w:val="007F2AD2"/>
    <w:rsid w:val="007F4779"/>
    <w:rsid w:val="007F4956"/>
    <w:rsid w:val="007F5554"/>
    <w:rsid w:val="00801581"/>
    <w:rsid w:val="00801915"/>
    <w:rsid w:val="00801A64"/>
    <w:rsid w:val="00802120"/>
    <w:rsid w:val="00803813"/>
    <w:rsid w:val="008050B8"/>
    <w:rsid w:val="00806862"/>
    <w:rsid w:val="00807C27"/>
    <w:rsid w:val="00807E75"/>
    <w:rsid w:val="008119A5"/>
    <w:rsid w:val="008132DA"/>
    <w:rsid w:val="008156A9"/>
    <w:rsid w:val="00816D08"/>
    <w:rsid w:val="00820117"/>
    <w:rsid w:val="00823E28"/>
    <w:rsid w:val="00831695"/>
    <w:rsid w:val="008316E5"/>
    <w:rsid w:val="0083753B"/>
    <w:rsid w:val="00837DE3"/>
    <w:rsid w:val="00840ECC"/>
    <w:rsid w:val="00842032"/>
    <w:rsid w:val="0084272B"/>
    <w:rsid w:val="00846087"/>
    <w:rsid w:val="00846F56"/>
    <w:rsid w:val="00851003"/>
    <w:rsid w:val="00851F08"/>
    <w:rsid w:val="00852DB4"/>
    <w:rsid w:val="00853298"/>
    <w:rsid w:val="00854827"/>
    <w:rsid w:val="00856D41"/>
    <w:rsid w:val="00870104"/>
    <w:rsid w:val="00871195"/>
    <w:rsid w:val="0087234F"/>
    <w:rsid w:val="008769C8"/>
    <w:rsid w:val="00877E68"/>
    <w:rsid w:val="00881400"/>
    <w:rsid w:val="00881962"/>
    <w:rsid w:val="00881E6B"/>
    <w:rsid w:val="008829E4"/>
    <w:rsid w:val="00887F34"/>
    <w:rsid w:val="00891070"/>
    <w:rsid w:val="00892190"/>
    <w:rsid w:val="00892672"/>
    <w:rsid w:val="00894327"/>
    <w:rsid w:val="00895A3A"/>
    <w:rsid w:val="008A1A2E"/>
    <w:rsid w:val="008A25E1"/>
    <w:rsid w:val="008A4B03"/>
    <w:rsid w:val="008A6058"/>
    <w:rsid w:val="008A6B6C"/>
    <w:rsid w:val="008A7B44"/>
    <w:rsid w:val="008C0CCD"/>
    <w:rsid w:val="008C0FA5"/>
    <w:rsid w:val="008C3873"/>
    <w:rsid w:val="008C71ED"/>
    <w:rsid w:val="008C7546"/>
    <w:rsid w:val="008D06F8"/>
    <w:rsid w:val="008D3DDF"/>
    <w:rsid w:val="008D5B51"/>
    <w:rsid w:val="008D5B90"/>
    <w:rsid w:val="008D652E"/>
    <w:rsid w:val="008D6B6D"/>
    <w:rsid w:val="008E1476"/>
    <w:rsid w:val="008E1CA2"/>
    <w:rsid w:val="008E6978"/>
    <w:rsid w:val="008F1521"/>
    <w:rsid w:val="008F2493"/>
    <w:rsid w:val="008F546F"/>
    <w:rsid w:val="008F644C"/>
    <w:rsid w:val="008F6BB9"/>
    <w:rsid w:val="008F75E3"/>
    <w:rsid w:val="00902022"/>
    <w:rsid w:val="009037DA"/>
    <w:rsid w:val="009103BE"/>
    <w:rsid w:val="00910A00"/>
    <w:rsid w:val="00911074"/>
    <w:rsid w:val="00912AAF"/>
    <w:rsid w:val="00920EC9"/>
    <w:rsid w:val="00921423"/>
    <w:rsid w:val="00921CC2"/>
    <w:rsid w:val="00922B90"/>
    <w:rsid w:val="00923751"/>
    <w:rsid w:val="00924A91"/>
    <w:rsid w:val="0092642E"/>
    <w:rsid w:val="0093117B"/>
    <w:rsid w:val="009318C6"/>
    <w:rsid w:val="009346D0"/>
    <w:rsid w:val="009356BA"/>
    <w:rsid w:val="00936D2F"/>
    <w:rsid w:val="00937606"/>
    <w:rsid w:val="00937AF0"/>
    <w:rsid w:val="00940C1E"/>
    <w:rsid w:val="00942DA0"/>
    <w:rsid w:val="009448BB"/>
    <w:rsid w:val="009453AB"/>
    <w:rsid w:val="00946CFB"/>
    <w:rsid w:val="009522E1"/>
    <w:rsid w:val="00952386"/>
    <w:rsid w:val="0095297E"/>
    <w:rsid w:val="00952B9F"/>
    <w:rsid w:val="009545C8"/>
    <w:rsid w:val="009554C6"/>
    <w:rsid w:val="00955504"/>
    <w:rsid w:val="009556D1"/>
    <w:rsid w:val="00955FDC"/>
    <w:rsid w:val="00956C33"/>
    <w:rsid w:val="009633AD"/>
    <w:rsid w:val="009640DA"/>
    <w:rsid w:val="00964439"/>
    <w:rsid w:val="00967755"/>
    <w:rsid w:val="00970C4A"/>
    <w:rsid w:val="00972D32"/>
    <w:rsid w:val="00974DFF"/>
    <w:rsid w:val="0097676F"/>
    <w:rsid w:val="009769E7"/>
    <w:rsid w:val="009821BA"/>
    <w:rsid w:val="00985F82"/>
    <w:rsid w:val="009936F3"/>
    <w:rsid w:val="009A0B8F"/>
    <w:rsid w:val="009A1787"/>
    <w:rsid w:val="009A1811"/>
    <w:rsid w:val="009A1899"/>
    <w:rsid w:val="009A681C"/>
    <w:rsid w:val="009A6B58"/>
    <w:rsid w:val="009A7954"/>
    <w:rsid w:val="009B1B0C"/>
    <w:rsid w:val="009B248A"/>
    <w:rsid w:val="009B42AA"/>
    <w:rsid w:val="009B7CE3"/>
    <w:rsid w:val="009C06A2"/>
    <w:rsid w:val="009C3F72"/>
    <w:rsid w:val="009C4066"/>
    <w:rsid w:val="009C6184"/>
    <w:rsid w:val="009D11F7"/>
    <w:rsid w:val="009D1636"/>
    <w:rsid w:val="009D3C12"/>
    <w:rsid w:val="009D575F"/>
    <w:rsid w:val="009D599D"/>
    <w:rsid w:val="009D6A7D"/>
    <w:rsid w:val="009E2621"/>
    <w:rsid w:val="009E40DF"/>
    <w:rsid w:val="009E6FE1"/>
    <w:rsid w:val="009F026E"/>
    <w:rsid w:val="009F550E"/>
    <w:rsid w:val="009F5C58"/>
    <w:rsid w:val="009F6828"/>
    <w:rsid w:val="009F6968"/>
    <w:rsid w:val="009F729B"/>
    <w:rsid w:val="009F732B"/>
    <w:rsid w:val="00A11540"/>
    <w:rsid w:val="00A11F6C"/>
    <w:rsid w:val="00A12908"/>
    <w:rsid w:val="00A1659C"/>
    <w:rsid w:val="00A17919"/>
    <w:rsid w:val="00A22EFE"/>
    <w:rsid w:val="00A2323C"/>
    <w:rsid w:val="00A25C79"/>
    <w:rsid w:val="00A262C5"/>
    <w:rsid w:val="00A2704D"/>
    <w:rsid w:val="00A27FB2"/>
    <w:rsid w:val="00A30039"/>
    <w:rsid w:val="00A32685"/>
    <w:rsid w:val="00A348DE"/>
    <w:rsid w:val="00A36C57"/>
    <w:rsid w:val="00A4203C"/>
    <w:rsid w:val="00A46A65"/>
    <w:rsid w:val="00A474D1"/>
    <w:rsid w:val="00A508E9"/>
    <w:rsid w:val="00A53627"/>
    <w:rsid w:val="00A53E13"/>
    <w:rsid w:val="00A57997"/>
    <w:rsid w:val="00A62140"/>
    <w:rsid w:val="00A65C30"/>
    <w:rsid w:val="00A6634A"/>
    <w:rsid w:val="00A6695A"/>
    <w:rsid w:val="00A70C9A"/>
    <w:rsid w:val="00A7148A"/>
    <w:rsid w:val="00A72618"/>
    <w:rsid w:val="00A7680D"/>
    <w:rsid w:val="00A76957"/>
    <w:rsid w:val="00A80E6B"/>
    <w:rsid w:val="00A8252A"/>
    <w:rsid w:val="00A837C6"/>
    <w:rsid w:val="00A838F6"/>
    <w:rsid w:val="00A83F6E"/>
    <w:rsid w:val="00A87264"/>
    <w:rsid w:val="00A914F3"/>
    <w:rsid w:val="00A91A42"/>
    <w:rsid w:val="00A9487A"/>
    <w:rsid w:val="00AA4151"/>
    <w:rsid w:val="00AA44A7"/>
    <w:rsid w:val="00AB0B52"/>
    <w:rsid w:val="00AB2F7E"/>
    <w:rsid w:val="00AC1106"/>
    <w:rsid w:val="00AC188B"/>
    <w:rsid w:val="00AD1EDF"/>
    <w:rsid w:val="00AD649C"/>
    <w:rsid w:val="00AD7F10"/>
    <w:rsid w:val="00AE0D69"/>
    <w:rsid w:val="00AE32BF"/>
    <w:rsid w:val="00AE5B9E"/>
    <w:rsid w:val="00AE5C48"/>
    <w:rsid w:val="00AE66F1"/>
    <w:rsid w:val="00AE6CD8"/>
    <w:rsid w:val="00AF07D9"/>
    <w:rsid w:val="00AF0B67"/>
    <w:rsid w:val="00AF50B4"/>
    <w:rsid w:val="00B00293"/>
    <w:rsid w:val="00B0053C"/>
    <w:rsid w:val="00B0106C"/>
    <w:rsid w:val="00B015C8"/>
    <w:rsid w:val="00B01AD3"/>
    <w:rsid w:val="00B01E16"/>
    <w:rsid w:val="00B0218B"/>
    <w:rsid w:val="00B03892"/>
    <w:rsid w:val="00B049D3"/>
    <w:rsid w:val="00B06515"/>
    <w:rsid w:val="00B06BB3"/>
    <w:rsid w:val="00B1003D"/>
    <w:rsid w:val="00B103E0"/>
    <w:rsid w:val="00B10EC8"/>
    <w:rsid w:val="00B11A21"/>
    <w:rsid w:val="00B1343E"/>
    <w:rsid w:val="00B13AC4"/>
    <w:rsid w:val="00B13DAC"/>
    <w:rsid w:val="00B14AA4"/>
    <w:rsid w:val="00B170C9"/>
    <w:rsid w:val="00B17823"/>
    <w:rsid w:val="00B179F3"/>
    <w:rsid w:val="00B17E74"/>
    <w:rsid w:val="00B20F44"/>
    <w:rsid w:val="00B22480"/>
    <w:rsid w:val="00B22FCC"/>
    <w:rsid w:val="00B262EE"/>
    <w:rsid w:val="00B26741"/>
    <w:rsid w:val="00B27B25"/>
    <w:rsid w:val="00B31533"/>
    <w:rsid w:val="00B31CFD"/>
    <w:rsid w:val="00B31EAA"/>
    <w:rsid w:val="00B3217F"/>
    <w:rsid w:val="00B35E78"/>
    <w:rsid w:val="00B37991"/>
    <w:rsid w:val="00B40305"/>
    <w:rsid w:val="00B409FB"/>
    <w:rsid w:val="00B44BC8"/>
    <w:rsid w:val="00B44C66"/>
    <w:rsid w:val="00B461C4"/>
    <w:rsid w:val="00B465FD"/>
    <w:rsid w:val="00B5739C"/>
    <w:rsid w:val="00B576ED"/>
    <w:rsid w:val="00B57C2B"/>
    <w:rsid w:val="00B60F83"/>
    <w:rsid w:val="00B70C1D"/>
    <w:rsid w:val="00B7403B"/>
    <w:rsid w:val="00B762E7"/>
    <w:rsid w:val="00B77A2F"/>
    <w:rsid w:val="00B84DA5"/>
    <w:rsid w:val="00B86E24"/>
    <w:rsid w:val="00B87D65"/>
    <w:rsid w:val="00B957A3"/>
    <w:rsid w:val="00B97432"/>
    <w:rsid w:val="00B97B9D"/>
    <w:rsid w:val="00BA6919"/>
    <w:rsid w:val="00BA7E2F"/>
    <w:rsid w:val="00BB1BED"/>
    <w:rsid w:val="00BB36F0"/>
    <w:rsid w:val="00BB512D"/>
    <w:rsid w:val="00BB5D56"/>
    <w:rsid w:val="00BB6C58"/>
    <w:rsid w:val="00BB7320"/>
    <w:rsid w:val="00BC16FB"/>
    <w:rsid w:val="00BC177C"/>
    <w:rsid w:val="00BC1FA0"/>
    <w:rsid w:val="00BC2A85"/>
    <w:rsid w:val="00BC4E21"/>
    <w:rsid w:val="00BC67D6"/>
    <w:rsid w:val="00BD38C7"/>
    <w:rsid w:val="00BD48E7"/>
    <w:rsid w:val="00BD5097"/>
    <w:rsid w:val="00BE235C"/>
    <w:rsid w:val="00BF496D"/>
    <w:rsid w:val="00BF4B7B"/>
    <w:rsid w:val="00BF7B3A"/>
    <w:rsid w:val="00C00EE0"/>
    <w:rsid w:val="00C018AB"/>
    <w:rsid w:val="00C01DE1"/>
    <w:rsid w:val="00C027BE"/>
    <w:rsid w:val="00C14E43"/>
    <w:rsid w:val="00C15796"/>
    <w:rsid w:val="00C15EA8"/>
    <w:rsid w:val="00C17034"/>
    <w:rsid w:val="00C1744A"/>
    <w:rsid w:val="00C2082F"/>
    <w:rsid w:val="00C21DD6"/>
    <w:rsid w:val="00C23155"/>
    <w:rsid w:val="00C265D0"/>
    <w:rsid w:val="00C27185"/>
    <w:rsid w:val="00C27377"/>
    <w:rsid w:val="00C31C26"/>
    <w:rsid w:val="00C37A67"/>
    <w:rsid w:val="00C4009C"/>
    <w:rsid w:val="00C404C2"/>
    <w:rsid w:val="00C42D52"/>
    <w:rsid w:val="00C43102"/>
    <w:rsid w:val="00C44FD1"/>
    <w:rsid w:val="00C45759"/>
    <w:rsid w:val="00C468AA"/>
    <w:rsid w:val="00C46920"/>
    <w:rsid w:val="00C47A5C"/>
    <w:rsid w:val="00C503AE"/>
    <w:rsid w:val="00C51A81"/>
    <w:rsid w:val="00C520E5"/>
    <w:rsid w:val="00C53850"/>
    <w:rsid w:val="00C5465B"/>
    <w:rsid w:val="00C5468D"/>
    <w:rsid w:val="00C548DC"/>
    <w:rsid w:val="00C54E68"/>
    <w:rsid w:val="00C62051"/>
    <w:rsid w:val="00C6422A"/>
    <w:rsid w:val="00C65213"/>
    <w:rsid w:val="00C65627"/>
    <w:rsid w:val="00C65975"/>
    <w:rsid w:val="00C6672D"/>
    <w:rsid w:val="00C6674D"/>
    <w:rsid w:val="00C7180E"/>
    <w:rsid w:val="00C76667"/>
    <w:rsid w:val="00C7699B"/>
    <w:rsid w:val="00C77729"/>
    <w:rsid w:val="00C8057B"/>
    <w:rsid w:val="00C80EEE"/>
    <w:rsid w:val="00C81A1E"/>
    <w:rsid w:val="00C8477E"/>
    <w:rsid w:val="00C85474"/>
    <w:rsid w:val="00C93774"/>
    <w:rsid w:val="00C940D5"/>
    <w:rsid w:val="00C95837"/>
    <w:rsid w:val="00C968EF"/>
    <w:rsid w:val="00C97782"/>
    <w:rsid w:val="00C97FB0"/>
    <w:rsid w:val="00CA15B8"/>
    <w:rsid w:val="00CA30AD"/>
    <w:rsid w:val="00CA3A7A"/>
    <w:rsid w:val="00CA6099"/>
    <w:rsid w:val="00CA64B0"/>
    <w:rsid w:val="00CA7BE5"/>
    <w:rsid w:val="00CB05AA"/>
    <w:rsid w:val="00CB24B1"/>
    <w:rsid w:val="00CB357D"/>
    <w:rsid w:val="00CB6F6F"/>
    <w:rsid w:val="00CC0A46"/>
    <w:rsid w:val="00CC2AE9"/>
    <w:rsid w:val="00CC34E3"/>
    <w:rsid w:val="00CC3694"/>
    <w:rsid w:val="00CC4B14"/>
    <w:rsid w:val="00CC55D2"/>
    <w:rsid w:val="00CC5752"/>
    <w:rsid w:val="00CC5D67"/>
    <w:rsid w:val="00CC5F51"/>
    <w:rsid w:val="00CD147B"/>
    <w:rsid w:val="00CD21EF"/>
    <w:rsid w:val="00CD4016"/>
    <w:rsid w:val="00CD6C05"/>
    <w:rsid w:val="00CE1DD7"/>
    <w:rsid w:val="00CE3AAB"/>
    <w:rsid w:val="00CE4D70"/>
    <w:rsid w:val="00CE7E30"/>
    <w:rsid w:val="00CF0E8A"/>
    <w:rsid w:val="00CF20DE"/>
    <w:rsid w:val="00CF3292"/>
    <w:rsid w:val="00CF40E9"/>
    <w:rsid w:val="00CF756A"/>
    <w:rsid w:val="00CF7D48"/>
    <w:rsid w:val="00D00E20"/>
    <w:rsid w:val="00D00ECD"/>
    <w:rsid w:val="00D01596"/>
    <w:rsid w:val="00D01979"/>
    <w:rsid w:val="00D01E9E"/>
    <w:rsid w:val="00D0239B"/>
    <w:rsid w:val="00D0612D"/>
    <w:rsid w:val="00D06F89"/>
    <w:rsid w:val="00D074E6"/>
    <w:rsid w:val="00D104F4"/>
    <w:rsid w:val="00D10B39"/>
    <w:rsid w:val="00D125A5"/>
    <w:rsid w:val="00D13A37"/>
    <w:rsid w:val="00D15C91"/>
    <w:rsid w:val="00D15D47"/>
    <w:rsid w:val="00D16E80"/>
    <w:rsid w:val="00D17487"/>
    <w:rsid w:val="00D200F0"/>
    <w:rsid w:val="00D20C6A"/>
    <w:rsid w:val="00D21043"/>
    <w:rsid w:val="00D21565"/>
    <w:rsid w:val="00D30E34"/>
    <w:rsid w:val="00D3516D"/>
    <w:rsid w:val="00D36576"/>
    <w:rsid w:val="00D37017"/>
    <w:rsid w:val="00D37F86"/>
    <w:rsid w:val="00D4016C"/>
    <w:rsid w:val="00D403FC"/>
    <w:rsid w:val="00D42109"/>
    <w:rsid w:val="00D42248"/>
    <w:rsid w:val="00D432B5"/>
    <w:rsid w:val="00D46075"/>
    <w:rsid w:val="00D471F0"/>
    <w:rsid w:val="00D500D9"/>
    <w:rsid w:val="00D51304"/>
    <w:rsid w:val="00D51A32"/>
    <w:rsid w:val="00D51FAC"/>
    <w:rsid w:val="00D5278B"/>
    <w:rsid w:val="00D52835"/>
    <w:rsid w:val="00D52A97"/>
    <w:rsid w:val="00D52FE2"/>
    <w:rsid w:val="00D53838"/>
    <w:rsid w:val="00D541AA"/>
    <w:rsid w:val="00D55108"/>
    <w:rsid w:val="00D5520D"/>
    <w:rsid w:val="00D55533"/>
    <w:rsid w:val="00D555EF"/>
    <w:rsid w:val="00D57E13"/>
    <w:rsid w:val="00D60F82"/>
    <w:rsid w:val="00D61C8A"/>
    <w:rsid w:val="00D61E43"/>
    <w:rsid w:val="00D6254F"/>
    <w:rsid w:val="00D63931"/>
    <w:rsid w:val="00D63F15"/>
    <w:rsid w:val="00D735F7"/>
    <w:rsid w:val="00D75889"/>
    <w:rsid w:val="00D8692A"/>
    <w:rsid w:val="00D911CF"/>
    <w:rsid w:val="00D97728"/>
    <w:rsid w:val="00DA02A6"/>
    <w:rsid w:val="00DA0C74"/>
    <w:rsid w:val="00DA297B"/>
    <w:rsid w:val="00DB0ECF"/>
    <w:rsid w:val="00DB6B17"/>
    <w:rsid w:val="00DC19E7"/>
    <w:rsid w:val="00DC1D61"/>
    <w:rsid w:val="00DC38DA"/>
    <w:rsid w:val="00DC5BDF"/>
    <w:rsid w:val="00DD4329"/>
    <w:rsid w:val="00DD49D1"/>
    <w:rsid w:val="00DE0624"/>
    <w:rsid w:val="00DE17FE"/>
    <w:rsid w:val="00DE2370"/>
    <w:rsid w:val="00DE284E"/>
    <w:rsid w:val="00DE4631"/>
    <w:rsid w:val="00DE561D"/>
    <w:rsid w:val="00DF5625"/>
    <w:rsid w:val="00DF5962"/>
    <w:rsid w:val="00DF5D74"/>
    <w:rsid w:val="00DF6BC6"/>
    <w:rsid w:val="00DF7763"/>
    <w:rsid w:val="00E01B7E"/>
    <w:rsid w:val="00E029FA"/>
    <w:rsid w:val="00E02F32"/>
    <w:rsid w:val="00E034AA"/>
    <w:rsid w:val="00E06E3E"/>
    <w:rsid w:val="00E1163F"/>
    <w:rsid w:val="00E12DFE"/>
    <w:rsid w:val="00E132D0"/>
    <w:rsid w:val="00E137D0"/>
    <w:rsid w:val="00E16A0C"/>
    <w:rsid w:val="00E17FFD"/>
    <w:rsid w:val="00E2014D"/>
    <w:rsid w:val="00E258F0"/>
    <w:rsid w:val="00E314F9"/>
    <w:rsid w:val="00E33144"/>
    <w:rsid w:val="00E33222"/>
    <w:rsid w:val="00E33C18"/>
    <w:rsid w:val="00E3457E"/>
    <w:rsid w:val="00E349E2"/>
    <w:rsid w:val="00E375F6"/>
    <w:rsid w:val="00E417F3"/>
    <w:rsid w:val="00E41E30"/>
    <w:rsid w:val="00E43AFF"/>
    <w:rsid w:val="00E44131"/>
    <w:rsid w:val="00E44429"/>
    <w:rsid w:val="00E4475D"/>
    <w:rsid w:val="00E4481A"/>
    <w:rsid w:val="00E47734"/>
    <w:rsid w:val="00E52289"/>
    <w:rsid w:val="00E536A3"/>
    <w:rsid w:val="00E53DA7"/>
    <w:rsid w:val="00E54D32"/>
    <w:rsid w:val="00E62064"/>
    <w:rsid w:val="00E62105"/>
    <w:rsid w:val="00E6219C"/>
    <w:rsid w:val="00E625C9"/>
    <w:rsid w:val="00E66996"/>
    <w:rsid w:val="00E67061"/>
    <w:rsid w:val="00E71ABD"/>
    <w:rsid w:val="00E721B2"/>
    <w:rsid w:val="00E73AF7"/>
    <w:rsid w:val="00E742B0"/>
    <w:rsid w:val="00E753D7"/>
    <w:rsid w:val="00E75754"/>
    <w:rsid w:val="00E75BA6"/>
    <w:rsid w:val="00E7657D"/>
    <w:rsid w:val="00E8456B"/>
    <w:rsid w:val="00E846CA"/>
    <w:rsid w:val="00E85E20"/>
    <w:rsid w:val="00E86ACB"/>
    <w:rsid w:val="00E87EBF"/>
    <w:rsid w:val="00E90883"/>
    <w:rsid w:val="00E9136D"/>
    <w:rsid w:val="00E9319B"/>
    <w:rsid w:val="00E931EC"/>
    <w:rsid w:val="00E9537D"/>
    <w:rsid w:val="00E9581B"/>
    <w:rsid w:val="00EA102F"/>
    <w:rsid w:val="00EA235A"/>
    <w:rsid w:val="00EA595D"/>
    <w:rsid w:val="00EA727D"/>
    <w:rsid w:val="00EA7D13"/>
    <w:rsid w:val="00EB0AF0"/>
    <w:rsid w:val="00EB17B9"/>
    <w:rsid w:val="00EB4F49"/>
    <w:rsid w:val="00EB6A48"/>
    <w:rsid w:val="00EC05DB"/>
    <w:rsid w:val="00EC167D"/>
    <w:rsid w:val="00EC1699"/>
    <w:rsid w:val="00EC30DE"/>
    <w:rsid w:val="00EC6055"/>
    <w:rsid w:val="00EC71A2"/>
    <w:rsid w:val="00ED021E"/>
    <w:rsid w:val="00ED33AE"/>
    <w:rsid w:val="00ED4961"/>
    <w:rsid w:val="00ED4FF5"/>
    <w:rsid w:val="00EE175B"/>
    <w:rsid w:val="00EE4E13"/>
    <w:rsid w:val="00EE70B5"/>
    <w:rsid w:val="00EF1239"/>
    <w:rsid w:val="00EF4EC9"/>
    <w:rsid w:val="00EF7910"/>
    <w:rsid w:val="00F020D0"/>
    <w:rsid w:val="00F068B2"/>
    <w:rsid w:val="00F07FB6"/>
    <w:rsid w:val="00F24EA6"/>
    <w:rsid w:val="00F27DD0"/>
    <w:rsid w:val="00F312B3"/>
    <w:rsid w:val="00F313E6"/>
    <w:rsid w:val="00F3288C"/>
    <w:rsid w:val="00F32ED6"/>
    <w:rsid w:val="00F344CB"/>
    <w:rsid w:val="00F347B9"/>
    <w:rsid w:val="00F36281"/>
    <w:rsid w:val="00F36324"/>
    <w:rsid w:val="00F42412"/>
    <w:rsid w:val="00F43DB4"/>
    <w:rsid w:val="00F43E22"/>
    <w:rsid w:val="00F45AA7"/>
    <w:rsid w:val="00F45D9E"/>
    <w:rsid w:val="00F45FAB"/>
    <w:rsid w:val="00F47C4D"/>
    <w:rsid w:val="00F50481"/>
    <w:rsid w:val="00F505C4"/>
    <w:rsid w:val="00F5269C"/>
    <w:rsid w:val="00F55DF6"/>
    <w:rsid w:val="00F600DA"/>
    <w:rsid w:val="00F6091F"/>
    <w:rsid w:val="00F61E2C"/>
    <w:rsid w:val="00F62F9B"/>
    <w:rsid w:val="00F64A45"/>
    <w:rsid w:val="00F64DE4"/>
    <w:rsid w:val="00F66AA6"/>
    <w:rsid w:val="00F72E36"/>
    <w:rsid w:val="00F73C29"/>
    <w:rsid w:val="00F74A98"/>
    <w:rsid w:val="00F74ECE"/>
    <w:rsid w:val="00F770B2"/>
    <w:rsid w:val="00F81692"/>
    <w:rsid w:val="00F8194A"/>
    <w:rsid w:val="00F832BC"/>
    <w:rsid w:val="00F852AB"/>
    <w:rsid w:val="00F85987"/>
    <w:rsid w:val="00F90D15"/>
    <w:rsid w:val="00F91DC9"/>
    <w:rsid w:val="00F93412"/>
    <w:rsid w:val="00F952B7"/>
    <w:rsid w:val="00F954D8"/>
    <w:rsid w:val="00FA0963"/>
    <w:rsid w:val="00FA2665"/>
    <w:rsid w:val="00FA2CA2"/>
    <w:rsid w:val="00FA2D96"/>
    <w:rsid w:val="00FA2F49"/>
    <w:rsid w:val="00FA3B46"/>
    <w:rsid w:val="00FA56BC"/>
    <w:rsid w:val="00FA60D6"/>
    <w:rsid w:val="00FA6770"/>
    <w:rsid w:val="00FB03E6"/>
    <w:rsid w:val="00FB1353"/>
    <w:rsid w:val="00FB167B"/>
    <w:rsid w:val="00FB2DC2"/>
    <w:rsid w:val="00FB483C"/>
    <w:rsid w:val="00FB4C06"/>
    <w:rsid w:val="00FB6E27"/>
    <w:rsid w:val="00FC0AEE"/>
    <w:rsid w:val="00FC4233"/>
    <w:rsid w:val="00FC7BD3"/>
    <w:rsid w:val="00FD044C"/>
    <w:rsid w:val="00FD05B3"/>
    <w:rsid w:val="00FD4231"/>
    <w:rsid w:val="00FD62E0"/>
    <w:rsid w:val="00FD6784"/>
    <w:rsid w:val="00FE0AAB"/>
    <w:rsid w:val="00FE1C77"/>
    <w:rsid w:val="00FE267D"/>
    <w:rsid w:val="00FE3F49"/>
    <w:rsid w:val="00FE4444"/>
    <w:rsid w:val="00FE59FB"/>
    <w:rsid w:val="00FE5DF3"/>
    <w:rsid w:val="00FF0F1B"/>
    <w:rsid w:val="00FF16F9"/>
    <w:rsid w:val="00FF323E"/>
    <w:rsid w:val="00FF34B5"/>
    <w:rsid w:val="00FF5C9B"/>
    <w:rsid w:val="00FF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0F0639-A033-4B99-858A-0F8E1902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Szvegtrzs">
    <w:name w:val="Body Text"/>
    <w:basedOn w:val="Norml"/>
    <w:pPr>
      <w:tabs>
        <w:tab w:val="left" w:pos="6663"/>
      </w:tabs>
      <w:jc w:val="both"/>
    </w:pPr>
    <w:rPr>
      <w:rFonts w:ascii="H-Times New Roman" w:hAnsi="H-Times New Roman"/>
      <w:sz w:val="24"/>
    </w:rPr>
  </w:style>
  <w:style w:type="paragraph" w:styleId="Szvegtrzsbehzssal">
    <w:name w:val="Body Text Indent"/>
    <w:basedOn w:val="Norml"/>
    <w:pPr>
      <w:ind w:firstLine="720"/>
      <w:jc w:val="both"/>
    </w:pPr>
    <w:rPr>
      <w:rFonts w:ascii="H-Times New Roman" w:hAnsi="H-Times New Roman"/>
      <w:sz w:val="24"/>
    </w:rPr>
  </w:style>
  <w:style w:type="paragraph" w:styleId="Szvegtrzs2">
    <w:name w:val="Body Text 2"/>
    <w:basedOn w:val="Norml"/>
    <w:pPr>
      <w:jc w:val="both"/>
    </w:pPr>
    <w:rPr>
      <w:rFonts w:ascii="H-Times New Roman" w:hAnsi="H-Times New Roman"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hps">
    <w:name w:val="hps"/>
    <w:basedOn w:val="Bekezdsalapbettpusa"/>
    <w:rsid w:val="00120709"/>
  </w:style>
  <w:style w:type="character" w:customStyle="1" w:styleId="shorttext">
    <w:name w:val="short_text"/>
    <w:basedOn w:val="Bekezdsalapbettpusa"/>
    <w:rsid w:val="0052534E"/>
  </w:style>
  <w:style w:type="character" w:customStyle="1" w:styleId="st1">
    <w:name w:val="st1"/>
    <w:basedOn w:val="Bekezdsalapbettpusa"/>
    <w:rsid w:val="002801E3"/>
  </w:style>
  <w:style w:type="character" w:customStyle="1" w:styleId="atn">
    <w:name w:val="atn"/>
    <w:basedOn w:val="Bekezdsalapbettpusa"/>
    <w:rsid w:val="0042471C"/>
  </w:style>
  <w:style w:type="character" w:customStyle="1" w:styleId="notranslate">
    <w:name w:val="notranslate"/>
    <w:basedOn w:val="Bekezdsalapbettpusa"/>
    <w:rsid w:val="00343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9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35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7904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898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859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384404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2968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90350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527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9027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72919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5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4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6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53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36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14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457388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09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8220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613055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29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80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2146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007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6028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55399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914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4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4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74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951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744736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59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2655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461460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890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9730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59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46044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08765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880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5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9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19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428989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1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64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042444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7502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8000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646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10733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82539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437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C355D-B821-4DA7-A53A-50E37679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945</Words>
  <Characters>6526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hamza3</vt:lpstr>
    </vt:vector>
  </TitlesOfParts>
  <Company>ELTE ÁJK</Company>
  <LinksUpToDate>false</LinksUpToDate>
  <CharactersWithSpaces>7457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hamza3</dc:title>
  <dc:creator>AJK.</dc:creator>
  <cp:lastModifiedBy>dr. Gábor.HAMZA</cp:lastModifiedBy>
  <cp:revision>423</cp:revision>
  <cp:lastPrinted>2014-08-12T09:48:00Z</cp:lastPrinted>
  <dcterms:created xsi:type="dcterms:W3CDTF">2014-08-13T06:19:00Z</dcterms:created>
  <dcterms:modified xsi:type="dcterms:W3CDTF">2021-02-23T16:52:00Z</dcterms:modified>
</cp:coreProperties>
</file>